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E831" w14:textId="77777777" w:rsidR="00754B8B" w:rsidRDefault="00754B8B" w:rsidP="00754B8B">
      <w:pPr>
        <w:rPr>
          <w:rFonts w:ascii="Arial" w:hAnsi="Arial" w:cs="Arial"/>
          <w:sz w:val="22"/>
          <w:szCs w:val="22"/>
          <w:lang w:val="en-AU"/>
        </w:rPr>
      </w:pPr>
    </w:p>
    <w:p w14:paraId="40E24F38" w14:textId="77777777" w:rsidR="00C6332D" w:rsidRPr="00913FCE" w:rsidRDefault="00C6332D" w:rsidP="00C6332D">
      <w:pPr>
        <w:spacing w:line="259" w:lineRule="auto"/>
        <w:jc w:val="right"/>
        <w:rPr>
          <w:rFonts w:asciiTheme="minorHAnsi" w:eastAsiaTheme="minorHAnsi" w:hAnsiTheme="minorHAnsi" w:cstheme="minorBidi"/>
          <w:b/>
          <w:color w:val="0000FF"/>
          <w:kern w:val="2"/>
          <w:sz w:val="28"/>
          <w:szCs w:val="28"/>
          <w:lang w:val="en-AU"/>
          <w14:ligatures w14:val="standardContextual"/>
        </w:rPr>
      </w:pPr>
      <w:r w:rsidRPr="00913FCE">
        <w:rPr>
          <w:rFonts w:asciiTheme="minorHAnsi" w:eastAsiaTheme="minorHAnsi" w:hAnsiTheme="minorHAnsi" w:cstheme="minorBidi"/>
          <w:b/>
          <w:color w:val="0000FF"/>
          <w:kern w:val="2"/>
          <w:sz w:val="60"/>
          <w:szCs w:val="60"/>
          <w:lang w:val="en-AU"/>
          <w14:ligatures w14:val="standardContextual"/>
        </w:rPr>
        <w:t>C</w:t>
      </w:r>
      <w:r w:rsidRPr="00913FCE">
        <w:rPr>
          <w:rFonts w:asciiTheme="minorHAnsi" w:eastAsiaTheme="minorHAnsi" w:hAnsiTheme="minorHAnsi" w:cstheme="minorBidi"/>
          <w:b/>
          <w:color w:val="0000FF"/>
          <w:kern w:val="2"/>
          <w:sz w:val="28"/>
          <w:szCs w:val="28"/>
          <w:lang w:val="en-AU"/>
          <w14:ligatures w14:val="standardContextual"/>
        </w:rPr>
        <w:t xml:space="preserve">OMMUNITY </w:t>
      </w:r>
      <w:r w:rsidRPr="00913FCE">
        <w:rPr>
          <w:rFonts w:asciiTheme="minorHAnsi" w:eastAsiaTheme="minorHAnsi" w:hAnsiTheme="minorHAnsi" w:cstheme="minorBidi"/>
          <w:b/>
          <w:color w:val="0000FF"/>
          <w:kern w:val="2"/>
          <w:sz w:val="60"/>
          <w:szCs w:val="60"/>
          <w:lang w:val="en-AU"/>
          <w14:ligatures w14:val="standardContextual"/>
        </w:rPr>
        <w:t>L</w:t>
      </w:r>
      <w:r w:rsidRPr="00913FCE">
        <w:rPr>
          <w:rFonts w:asciiTheme="minorHAnsi" w:eastAsiaTheme="minorHAnsi" w:hAnsiTheme="minorHAnsi" w:cstheme="minorBidi"/>
          <w:b/>
          <w:color w:val="0000FF"/>
          <w:kern w:val="2"/>
          <w:sz w:val="28"/>
          <w:szCs w:val="28"/>
          <w:lang w:val="en-AU"/>
          <w14:ligatures w14:val="standardContextual"/>
        </w:rPr>
        <w:t xml:space="preserve">ANGUAGES </w:t>
      </w:r>
      <w:r w:rsidRPr="00913FCE">
        <w:rPr>
          <w:rFonts w:asciiTheme="minorHAnsi" w:eastAsiaTheme="minorHAnsi" w:hAnsiTheme="minorHAnsi" w:cstheme="minorBidi"/>
          <w:b/>
          <w:color w:val="0000FF"/>
          <w:kern w:val="2"/>
          <w:sz w:val="60"/>
          <w:szCs w:val="60"/>
          <w:lang w:val="en-AU"/>
          <w14:ligatures w14:val="standardContextual"/>
        </w:rPr>
        <w:t>V</w:t>
      </w:r>
      <w:r w:rsidRPr="00913FCE">
        <w:rPr>
          <w:rFonts w:asciiTheme="minorHAnsi" w:eastAsiaTheme="minorHAnsi" w:hAnsiTheme="minorHAnsi" w:cstheme="minorBidi"/>
          <w:b/>
          <w:color w:val="0000FF"/>
          <w:kern w:val="2"/>
          <w:sz w:val="28"/>
          <w:szCs w:val="28"/>
          <w:lang w:val="en-AU"/>
          <w14:ligatures w14:val="standardContextual"/>
        </w:rPr>
        <w:t>ICTORIA</w:t>
      </w:r>
      <w:r w:rsidRPr="00913FCE">
        <w:rPr>
          <w:rFonts w:asciiTheme="minorHAnsi" w:eastAsiaTheme="minorHAnsi" w:hAnsiTheme="minorHAnsi" w:cstheme="minorBidi"/>
          <w:noProof/>
          <w:kern w:val="2"/>
          <w:sz w:val="22"/>
          <w:szCs w:val="22"/>
          <w:lang w:val="en-AU"/>
          <w14:ligatures w14:val="standardContextual"/>
        </w:rPr>
        <mc:AlternateContent>
          <mc:Choice Requires="wps">
            <w:drawing>
              <wp:anchor distT="0" distB="0" distL="114300" distR="114300" simplePos="0" relativeHeight="251659264" behindDoc="0" locked="0" layoutInCell="1" hidden="0" allowOverlap="1" wp14:anchorId="75975E3D" wp14:editId="4B07311C">
                <wp:simplePos x="0" y="0"/>
                <wp:positionH relativeFrom="column">
                  <wp:posOffset>-140969</wp:posOffset>
                </wp:positionH>
                <wp:positionV relativeFrom="paragraph">
                  <wp:posOffset>5080</wp:posOffset>
                </wp:positionV>
                <wp:extent cx="2136140" cy="122110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1221105"/>
                        </a:xfrm>
                        <a:prstGeom prst="rect">
                          <a:avLst/>
                        </a:prstGeom>
                        <a:solidFill>
                          <a:srgbClr val="FFFFFF"/>
                        </a:solidFill>
                        <a:ln>
                          <a:noFill/>
                        </a:ln>
                      </wps:spPr>
                      <wps:txbx>
                        <w:txbxContent>
                          <w:p w14:paraId="1014E75A" w14:textId="77777777" w:rsidR="00C6332D" w:rsidRDefault="00C6332D" w:rsidP="00C6332D">
                            <w:r>
                              <w:rPr>
                                <w:noProof/>
                              </w:rPr>
                              <w:drawing>
                                <wp:inline distT="0" distB="0" distL="0" distR="0" wp14:anchorId="3F51F128" wp14:editId="459D5C14">
                                  <wp:extent cx="1952625" cy="984077"/>
                                  <wp:effectExtent l="0" t="0" r="0" b="0"/>
                                  <wp:docPr id="1498664118" name="Picture 149866411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V-Logo-2019.png"/>
                                          <pic:cNvPicPr/>
                                        </pic:nvPicPr>
                                        <pic:blipFill>
                                          <a:blip r:embed="rId14"/>
                                          <a:stretch>
                                            <a:fillRect/>
                                          </a:stretch>
                                        </pic:blipFill>
                                        <pic:spPr>
                                          <a:xfrm>
                                            <a:off x="0" y="0"/>
                                            <a:ext cx="1965255" cy="990442"/>
                                          </a:xfrm>
                                          <a:prstGeom prst="rect">
                                            <a:avLst/>
                                          </a:prstGeom>
                                        </pic:spPr>
                                      </pic:pic>
                                    </a:graphicData>
                                  </a:graphic>
                                </wp:inline>
                              </w:drawing>
                            </w:r>
                          </w:p>
                        </w:txbxContent>
                      </wps:txbx>
                      <wps:bodyPr rot="0" vert="horz" wrap="none" lIns="91440" tIns="45720" rIns="91440" bIns="45720" anchor="t" anchorCtr="0" upright="1">
                        <a:noAutofit/>
                      </wps:bodyPr>
                    </wps:wsp>
                  </a:graphicData>
                </a:graphic>
              </wp:anchor>
            </w:drawing>
          </mc:Choice>
          <mc:Fallback>
            <w:pict>
              <v:shapetype w14:anchorId="75975E3D" id="_x0000_t202" coordsize="21600,21600" o:spt="202" path="m,l,21600r21600,l21600,xe">
                <v:stroke joinstyle="miter"/>
                <v:path gradientshapeok="t" o:connecttype="rect"/>
              </v:shapetype>
              <v:shape id="Text Box 18" o:spid="_x0000_s1026" type="#_x0000_t202" style="position:absolute;left:0;text-align:left;margin-left:-11.1pt;margin-top:.4pt;width:168.2pt;height:96.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" stroked="f">
                <v:textbox>
                  <w:txbxContent>
                    <w:p w14:paraId="1014E75A" w14:textId="77777777" w:rsidR="00C6332D" w:rsidRDefault="00C6332D" w:rsidP="00C6332D">
                      <w:r>
                        <w:rPr>
                          <w:noProof/>
                        </w:rPr>
                        <w:drawing>
                          <wp:inline distT="0" distB="0" distL="0" distR="0" wp14:anchorId="3F51F128" wp14:editId="459D5C14">
                            <wp:extent cx="1952625" cy="984077"/>
                            <wp:effectExtent l="0" t="0" r="0" b="0"/>
                            <wp:docPr id="1498664118" name="Picture 149866411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V-Logo-2019.png"/>
                                    <pic:cNvPicPr/>
                                  </pic:nvPicPr>
                                  <pic:blipFill>
                                    <a:blip r:embed="rId15"/>
                                    <a:stretch>
                                      <a:fillRect/>
                                    </a:stretch>
                                  </pic:blipFill>
                                  <pic:spPr>
                                    <a:xfrm>
                                      <a:off x="0" y="0"/>
                                      <a:ext cx="1965255" cy="990442"/>
                                    </a:xfrm>
                                    <a:prstGeom prst="rect">
                                      <a:avLst/>
                                    </a:prstGeom>
                                  </pic:spPr>
                                </pic:pic>
                              </a:graphicData>
                            </a:graphic>
                          </wp:inline>
                        </w:drawing>
                      </w:r>
                    </w:p>
                  </w:txbxContent>
                </v:textbox>
              </v:shape>
            </w:pict>
          </mc:Fallback>
        </mc:AlternateContent>
      </w:r>
    </w:p>
    <w:p w14:paraId="4505FD05" w14:textId="77777777" w:rsidR="00C6332D" w:rsidRPr="00913FCE" w:rsidRDefault="00C6332D" w:rsidP="00C6332D">
      <w:pPr>
        <w:jc w:val="right"/>
        <w:rPr>
          <w:rFonts w:ascii="Calibri" w:eastAsia="Calibri" w:hAnsi="Calibri" w:cs="Calibri"/>
          <w:b/>
          <w:i/>
          <w:color w:val="244061"/>
          <w:sz w:val="18"/>
          <w:szCs w:val="18"/>
          <w:u w:val="single"/>
          <w:lang w:val="en-AU" w:eastAsia="en-AU"/>
        </w:rPr>
      </w:pPr>
      <w:r w:rsidRPr="00913FCE">
        <w:rPr>
          <w:rFonts w:ascii="Calibri" w:eastAsia="Calibri" w:hAnsi="Calibri" w:cs="Calibri"/>
          <w:b/>
          <w:i/>
          <w:color w:val="244061"/>
          <w:sz w:val="18"/>
          <w:szCs w:val="18"/>
          <w:u w:val="single"/>
          <w:lang w:val="en-AU" w:eastAsia="en-AU"/>
        </w:rPr>
        <w:t>Where language and culture come together</w:t>
      </w:r>
    </w:p>
    <w:p w14:paraId="11C89551" w14:textId="77777777" w:rsidR="00C6332D" w:rsidRPr="00913FCE" w:rsidRDefault="00C6332D" w:rsidP="00C6332D">
      <w:pPr>
        <w:spacing w:line="259" w:lineRule="auto"/>
        <w:jc w:val="right"/>
        <w:rPr>
          <w:rFonts w:asciiTheme="minorHAnsi" w:eastAsiaTheme="minorHAnsi" w:hAnsiTheme="minorHAnsi" w:cstheme="minorBidi"/>
          <w:b/>
          <w:color w:val="244061"/>
          <w:kern w:val="2"/>
          <w:sz w:val="18"/>
          <w:szCs w:val="18"/>
          <w:lang w:val="en-AU"/>
          <w14:ligatures w14:val="standardContextual"/>
        </w:rPr>
      </w:pPr>
      <w:r w:rsidRPr="00913FCE">
        <w:rPr>
          <w:rFonts w:asciiTheme="minorHAnsi" w:eastAsiaTheme="minorHAnsi" w:hAnsiTheme="minorHAnsi" w:cstheme="minorBidi"/>
          <w:b/>
          <w:color w:val="244061"/>
          <w:kern w:val="2"/>
          <w:sz w:val="18"/>
          <w:szCs w:val="18"/>
          <w:lang w:val="en-AU"/>
          <w14:ligatures w14:val="standardContextual"/>
        </w:rPr>
        <w:t>ABN: 44 646 483 627</w:t>
      </w:r>
    </w:p>
    <w:p w14:paraId="5714F880" w14:textId="77777777" w:rsidR="00C6332D" w:rsidRPr="00913FCE" w:rsidRDefault="00C6332D" w:rsidP="00C6332D">
      <w:pPr>
        <w:spacing w:line="259" w:lineRule="auto"/>
        <w:jc w:val="right"/>
        <w:rPr>
          <w:rFonts w:asciiTheme="minorHAnsi" w:eastAsiaTheme="minorHAnsi" w:hAnsiTheme="minorHAnsi" w:cstheme="minorBidi"/>
          <w:color w:val="244061"/>
          <w:kern w:val="2"/>
          <w:sz w:val="18"/>
          <w:szCs w:val="18"/>
          <w:lang w:val="en-AU"/>
          <w14:ligatures w14:val="standardContextual"/>
        </w:rPr>
      </w:pPr>
      <w:r w:rsidRPr="00913FCE">
        <w:rPr>
          <w:rFonts w:asciiTheme="minorHAnsi" w:eastAsiaTheme="minorHAnsi" w:hAnsiTheme="minorHAnsi" w:cstheme="minorBidi"/>
          <w:color w:val="244061"/>
          <w:kern w:val="2"/>
          <w:sz w:val="18"/>
          <w:szCs w:val="18"/>
          <w:lang w:val="en-AU"/>
          <w14:ligatures w14:val="standardContextual"/>
        </w:rPr>
        <w:t>Office: 189 Faraday Street Carlton. Victoria 3053</w:t>
      </w:r>
    </w:p>
    <w:p w14:paraId="5A8E298E" w14:textId="77777777" w:rsidR="00C6332D" w:rsidRPr="00913FCE" w:rsidRDefault="00C6332D" w:rsidP="00C6332D">
      <w:pPr>
        <w:spacing w:line="259" w:lineRule="auto"/>
        <w:jc w:val="right"/>
        <w:rPr>
          <w:rFonts w:asciiTheme="minorHAnsi" w:eastAsiaTheme="minorHAnsi" w:hAnsiTheme="minorHAnsi" w:cstheme="minorBidi"/>
          <w:color w:val="244061"/>
          <w:kern w:val="2"/>
          <w:sz w:val="18"/>
          <w:szCs w:val="18"/>
          <w:lang w:val="en-AU"/>
          <w14:ligatures w14:val="standardContextual"/>
        </w:rPr>
      </w:pPr>
      <w:r w:rsidRPr="00913FCE">
        <w:rPr>
          <w:rFonts w:asciiTheme="minorHAnsi" w:eastAsiaTheme="minorHAnsi" w:hAnsiTheme="minorHAnsi" w:cstheme="minorBidi"/>
          <w:color w:val="244061"/>
          <w:kern w:val="2"/>
          <w:sz w:val="18"/>
          <w:szCs w:val="18"/>
          <w:lang w:val="en-AU"/>
          <w14:ligatures w14:val="standardContextual"/>
        </w:rPr>
        <w:t>Telephone (03) 9349 2863     Fax: (03) 9349 2698</w:t>
      </w:r>
    </w:p>
    <w:p w14:paraId="1ADD0B5F" w14:textId="77777777" w:rsidR="00C6332D" w:rsidRPr="00913FCE" w:rsidRDefault="00C6332D" w:rsidP="00C6332D">
      <w:pPr>
        <w:spacing w:line="259" w:lineRule="auto"/>
        <w:jc w:val="right"/>
        <w:rPr>
          <w:rFonts w:asciiTheme="minorHAnsi" w:eastAsiaTheme="minorHAnsi" w:hAnsiTheme="minorHAnsi" w:cstheme="minorBidi"/>
          <w:color w:val="244061"/>
          <w:kern w:val="2"/>
          <w:sz w:val="18"/>
          <w:szCs w:val="18"/>
          <w:lang w:val="en-AU"/>
          <w14:ligatures w14:val="standardContextual"/>
        </w:rPr>
      </w:pPr>
      <w:r w:rsidRPr="00913FCE">
        <w:rPr>
          <w:rFonts w:asciiTheme="minorHAnsi" w:eastAsiaTheme="minorHAnsi" w:hAnsiTheme="minorHAnsi" w:cstheme="minorBidi"/>
          <w:color w:val="244061"/>
          <w:kern w:val="2"/>
          <w:sz w:val="18"/>
          <w:szCs w:val="18"/>
          <w:lang w:val="en-AU"/>
          <w14:ligatures w14:val="standardContextual"/>
        </w:rPr>
        <w:t xml:space="preserve">Email: </w:t>
      </w:r>
      <w:hyperlink r:id="rId16">
        <w:r w:rsidRPr="00913FCE">
          <w:rPr>
            <w:rFonts w:asciiTheme="minorHAnsi" w:eastAsiaTheme="minorHAnsi" w:hAnsiTheme="minorHAnsi" w:cstheme="minorBidi"/>
            <w:color w:val="0000FF"/>
            <w:kern w:val="2"/>
            <w:sz w:val="18"/>
            <w:szCs w:val="18"/>
            <w:u w:val="single"/>
            <w:lang w:val="en-AU"/>
            <w14:ligatures w14:val="standardContextual"/>
          </w:rPr>
          <w:t>info@communitylanguages.org.au</w:t>
        </w:r>
      </w:hyperlink>
    </w:p>
    <w:p w14:paraId="2D0A0CBC" w14:textId="77777777" w:rsidR="00C6332D" w:rsidRPr="00913FCE" w:rsidRDefault="00C6332D" w:rsidP="00C6332D">
      <w:pPr>
        <w:pBdr>
          <w:top w:val="nil"/>
          <w:left w:val="nil"/>
          <w:bottom w:val="nil"/>
          <w:right w:val="nil"/>
          <w:between w:val="nil"/>
        </w:pBdr>
        <w:jc w:val="right"/>
        <w:rPr>
          <w:rFonts w:asciiTheme="minorHAnsi" w:eastAsiaTheme="minorHAnsi" w:hAnsiTheme="minorHAnsi" w:cstheme="minorBidi"/>
          <w:color w:val="244061"/>
          <w:kern w:val="2"/>
          <w:sz w:val="22"/>
          <w:szCs w:val="22"/>
          <w:highlight w:val="yellow"/>
          <w:lang w:val="en-AU"/>
          <w14:ligatures w14:val="standardContextual"/>
        </w:rPr>
      </w:pPr>
      <w:r w:rsidRPr="00913FCE">
        <w:rPr>
          <w:rFonts w:asciiTheme="minorHAnsi" w:eastAsiaTheme="minorHAnsi" w:hAnsiTheme="minorHAnsi" w:cstheme="minorBidi"/>
          <w:color w:val="244061"/>
          <w:kern w:val="2"/>
          <w:sz w:val="18"/>
          <w:szCs w:val="18"/>
          <w:lang w:val="en-AU"/>
          <w14:ligatures w14:val="standardContextual"/>
        </w:rPr>
        <w:t xml:space="preserve">Website: </w:t>
      </w:r>
      <w:hyperlink r:id="rId17">
        <w:r w:rsidRPr="00913FCE">
          <w:rPr>
            <w:rFonts w:asciiTheme="minorHAnsi" w:eastAsiaTheme="minorHAnsi" w:hAnsiTheme="minorHAnsi" w:cstheme="minorBidi"/>
            <w:color w:val="0000FF"/>
            <w:kern w:val="2"/>
            <w:sz w:val="18"/>
            <w:szCs w:val="18"/>
            <w:u w:val="single"/>
            <w:lang w:val="en-AU"/>
            <w14:ligatures w14:val="standardContextual"/>
          </w:rPr>
          <w:t>www.communitylanguages.org.au</w:t>
        </w:r>
      </w:hyperlink>
      <w:r w:rsidRPr="00913FCE">
        <w:rPr>
          <w:rFonts w:asciiTheme="minorHAnsi" w:eastAsiaTheme="minorHAnsi" w:hAnsiTheme="minorHAnsi" w:cstheme="minorBidi"/>
          <w:color w:val="000000"/>
          <w:kern w:val="2"/>
          <w:sz w:val="22"/>
          <w:szCs w:val="22"/>
          <w:lang w:val="en-AU"/>
          <w14:ligatures w14:val="standardContextual"/>
        </w:rPr>
        <w:t xml:space="preserve"> </w:t>
      </w:r>
    </w:p>
    <w:p w14:paraId="65F10291" w14:textId="3D6EF822" w:rsidR="00C6332D" w:rsidRDefault="00EA5607" w:rsidP="007D7997">
      <w:pPr>
        <w:pStyle w:val="NoSpacing"/>
        <w:jc w:val="center"/>
        <w:rPr>
          <w:rFonts w:ascii="Arial" w:eastAsiaTheme="minorHAnsi" w:hAnsi="Arial" w:cs="Arial"/>
          <w:b/>
          <w:color w:val="103D64"/>
          <w:sz w:val="52"/>
          <w:szCs w:val="52"/>
          <w:lang w:val="en-GB"/>
        </w:rPr>
      </w:pPr>
      <w:r>
        <w:rPr>
          <w:color w:val="0000FF"/>
          <w:sz w:val="18"/>
          <w:szCs w:val="18"/>
          <w:u w:color="FFFFFF"/>
        </w:rPr>
        <w:pict w14:anchorId="424DCAEF">
          <v:rect id="_x0000_i1025" style="width:0;height:1.5pt" o:hralign="center" o:hrstd="t" o:hr="t" fillcolor="#aca899" stroked="f"/>
        </w:pict>
      </w:r>
    </w:p>
    <w:p w14:paraId="5E48082A" w14:textId="6CDB6644" w:rsidR="00C6332D" w:rsidRDefault="004E3960" w:rsidP="00C6332D">
      <w:pPr>
        <w:pStyle w:val="NoSpacing"/>
        <w:jc w:val="center"/>
        <w:rPr>
          <w:rFonts w:ascii="Arial" w:eastAsiaTheme="minorHAnsi" w:hAnsi="Arial" w:cs="Arial"/>
          <w:b/>
          <w:color w:val="103D64"/>
          <w:sz w:val="52"/>
          <w:szCs w:val="52"/>
          <w:lang w:val="en-GB"/>
        </w:rPr>
      </w:pPr>
      <w:r w:rsidRPr="00C6332D">
        <w:rPr>
          <w:rFonts w:ascii="Arial" w:eastAsiaTheme="minorHAnsi" w:hAnsi="Arial" w:cs="Arial"/>
          <w:b/>
          <w:color w:val="103D64"/>
          <w:sz w:val="52"/>
          <w:szCs w:val="52"/>
          <w:lang w:val="en-GB"/>
        </w:rPr>
        <w:t>202</w:t>
      </w:r>
      <w:r w:rsidR="00EA5607">
        <w:rPr>
          <w:rFonts w:ascii="Arial" w:eastAsiaTheme="minorHAnsi" w:hAnsi="Arial" w:cs="Arial"/>
          <w:b/>
          <w:color w:val="103D64"/>
          <w:sz w:val="52"/>
          <w:szCs w:val="52"/>
          <w:lang w:val="en-GB"/>
        </w:rPr>
        <w:t>4</w:t>
      </w:r>
      <w:r w:rsidR="009F7F3E" w:rsidRPr="00C6332D">
        <w:rPr>
          <w:rFonts w:ascii="Arial" w:eastAsiaTheme="minorHAnsi" w:hAnsi="Arial" w:cs="Arial"/>
          <w:b/>
          <w:color w:val="103D64"/>
          <w:sz w:val="52"/>
          <w:szCs w:val="52"/>
          <w:lang w:val="en-GB"/>
        </w:rPr>
        <w:t xml:space="preserve"> SINGLE STUDY LANGUAGE PROVIDERS APPLICATION</w:t>
      </w:r>
    </w:p>
    <w:p w14:paraId="226A3853" w14:textId="77777777" w:rsidR="00C6332D" w:rsidRPr="00C6332D" w:rsidRDefault="00C6332D" w:rsidP="00C6332D">
      <w:pPr>
        <w:pStyle w:val="NoSpacing"/>
        <w:jc w:val="center"/>
        <w:rPr>
          <w:rFonts w:ascii="Arial" w:eastAsiaTheme="minorHAnsi" w:hAnsi="Arial" w:cs="Arial"/>
          <w:b/>
          <w:color w:val="103D64"/>
          <w:sz w:val="30"/>
          <w:szCs w:val="30"/>
          <w:lang w:val="en-GB"/>
        </w:rPr>
      </w:pPr>
    </w:p>
    <w:p w14:paraId="61269C99" w14:textId="77777777" w:rsidR="005570C7" w:rsidRPr="005570C7" w:rsidRDefault="005570C7" w:rsidP="005570C7">
      <w:pPr>
        <w:pStyle w:val="NoSpacing"/>
        <w:rPr>
          <w:rFonts w:ascii="Arial" w:eastAsiaTheme="minorHAnsi" w:hAnsi="Arial" w:cs="Arial"/>
          <w:b/>
          <w:color w:val="103D64"/>
          <w:sz w:val="20"/>
          <w:szCs w:val="20"/>
          <w:lang w:val="en-GB"/>
        </w:rPr>
      </w:pPr>
    </w:p>
    <w:tbl>
      <w:tblPr>
        <w:tblStyle w:val="TableGrid"/>
        <w:tblpPr w:leftFromText="180" w:rightFromText="180" w:vertAnchor="text" w:horzAnchor="margin" w:tblpY="-130"/>
        <w:tblW w:w="10490" w:type="dxa"/>
        <w:tblBorders>
          <w:top w:val="dotted" w:sz="4" w:space="0" w:color="ED7D31" w:themeColor="accent2"/>
          <w:left w:val="none" w:sz="0" w:space="0" w:color="auto"/>
          <w:bottom w:val="dotted" w:sz="4" w:space="0" w:color="ED7D31" w:themeColor="accent2"/>
          <w:right w:val="none" w:sz="0" w:space="0" w:color="auto"/>
          <w:insideH w:val="dotted" w:sz="4" w:space="0" w:color="ED7D31" w:themeColor="accent2"/>
          <w:insideV w:val="dotted" w:sz="4" w:space="0" w:color="ED7D31" w:themeColor="accent2"/>
        </w:tblBorders>
        <w:tblLayout w:type="fixed"/>
        <w:tblLook w:val="04A0" w:firstRow="1" w:lastRow="0" w:firstColumn="1" w:lastColumn="0" w:noHBand="0" w:noVBand="1"/>
      </w:tblPr>
      <w:tblGrid>
        <w:gridCol w:w="2403"/>
        <w:gridCol w:w="426"/>
        <w:gridCol w:w="3262"/>
        <w:gridCol w:w="428"/>
        <w:gridCol w:w="3971"/>
      </w:tblGrid>
      <w:tr w:rsidR="005570C7" w:rsidRPr="007E7BD8" w14:paraId="79DF6267" w14:textId="77777777" w:rsidTr="007138AD">
        <w:trPr>
          <w:trHeight w:val="363"/>
        </w:trPr>
        <w:tc>
          <w:tcPr>
            <w:tcW w:w="10490" w:type="dxa"/>
            <w:gridSpan w:val="5"/>
            <w:tcBorders>
              <w:top w:val="nil"/>
              <w:bottom w:val="dotted" w:sz="4" w:space="0" w:color="FFC000" w:themeColor="accent4"/>
            </w:tcBorders>
          </w:tcPr>
          <w:p w14:paraId="2FCA2AF9" w14:textId="77777777" w:rsidR="005570C7" w:rsidRPr="007E7BD8" w:rsidRDefault="005570C7" w:rsidP="007138AD">
            <w:pPr>
              <w:pStyle w:val="VRQAFormSectionHead"/>
              <w:framePr w:hSpace="0" w:wrap="auto" w:vAnchor="margin" w:hAnchor="text" w:xAlign="left" w:yAlign="inline"/>
              <w:spacing w:before="120" w:after="120"/>
              <w:rPr>
                <w:color w:val="4472C4" w:themeColor="accent1"/>
              </w:rPr>
            </w:pPr>
            <w:bookmarkStart w:id="0" w:name="PartA"/>
            <w:r w:rsidRPr="005570C7">
              <w:rPr>
                <w:color w:val="007EB3"/>
              </w:rPr>
              <w:t>Part A — Application information</w:t>
            </w:r>
          </w:p>
        </w:tc>
      </w:tr>
      <w:bookmarkEnd w:id="0"/>
      <w:tr w:rsidR="005570C7" w:rsidRPr="007E7BD8" w14:paraId="04ACF605" w14:textId="77777777" w:rsidTr="007138AD">
        <w:trPr>
          <w:trHeight w:val="363"/>
        </w:trPr>
        <w:tc>
          <w:tcPr>
            <w:tcW w:w="2403" w:type="dxa"/>
            <w:vMerge w:val="restart"/>
            <w:tcBorders>
              <w:top w:val="dotted" w:sz="4" w:space="0" w:color="FFC000" w:themeColor="accent4"/>
              <w:bottom w:val="dotted" w:sz="4" w:space="0" w:color="FFC000" w:themeColor="accent4"/>
              <w:right w:val="dotted" w:sz="4" w:space="0" w:color="FFC000" w:themeColor="accent4"/>
            </w:tcBorders>
          </w:tcPr>
          <w:p w14:paraId="09CF025B" w14:textId="77777777" w:rsidR="005570C7" w:rsidRPr="007E7BD8" w:rsidRDefault="005570C7" w:rsidP="007138AD">
            <w:pPr>
              <w:pStyle w:val="VRQAFormSectionHead"/>
              <w:framePr w:hSpace="0" w:wrap="auto" w:vAnchor="margin" w:hAnchor="text" w:xAlign="left" w:yAlign="inline"/>
              <w:spacing w:before="60" w:after="60"/>
              <w:rPr>
                <w:color w:val="44546A" w:themeColor="text2"/>
                <w:sz w:val="18"/>
                <w:szCs w:val="18"/>
              </w:rPr>
            </w:pPr>
            <w:r w:rsidRPr="007E7BD8">
              <w:rPr>
                <w:color w:val="44546A" w:themeColor="text2"/>
                <w:sz w:val="18"/>
                <w:szCs w:val="18"/>
              </w:rPr>
              <w:t>I am applying to</w:t>
            </w:r>
          </w:p>
        </w:tc>
        <w:sdt>
          <w:sdtPr>
            <w:rPr>
              <w:color w:val="A5A5A5" w:themeColor="accent3"/>
              <w:sz w:val="18"/>
              <w:szCs w:val="18"/>
            </w:rPr>
            <w:id w:val="2061828136"/>
            <w14:checkbox>
              <w14:checked w14:val="0"/>
              <w14:checkedState w14:val="2612" w14:font="MS Gothic"/>
              <w14:uncheckedState w14:val="2610" w14:font="MS Gothic"/>
            </w14:checkbox>
          </w:sdtPr>
          <w:sdtEndPr/>
          <w:sdtContent>
            <w:tc>
              <w:tcPr>
                <w:tcW w:w="426" w:type="dxa"/>
                <w:tcBorders>
                  <w:top w:val="dotted" w:sz="4" w:space="0" w:color="FFC000" w:themeColor="accent4"/>
                  <w:left w:val="dotted" w:sz="4" w:space="0" w:color="FFC000" w:themeColor="accent4"/>
                  <w:bottom w:val="nil"/>
                  <w:right w:val="nil"/>
                </w:tcBorders>
              </w:tcPr>
              <w:p w14:paraId="659A1720" w14:textId="77777777" w:rsidR="005570C7" w:rsidRPr="008E543D" w:rsidRDefault="005570C7" w:rsidP="007138AD">
                <w:pPr>
                  <w:pStyle w:val="VRQAFormSectionHead"/>
                  <w:framePr w:hSpace="0" w:wrap="auto" w:vAnchor="margin" w:hAnchor="text" w:xAlign="left" w:yAlign="inline"/>
                  <w:spacing w:before="60" w:after="60"/>
                  <w:rPr>
                    <w:color w:val="A5A5A5" w:themeColor="accent3"/>
                    <w:sz w:val="18"/>
                    <w:szCs w:val="18"/>
                  </w:rPr>
                </w:pPr>
                <w:r w:rsidRPr="008E543D">
                  <w:rPr>
                    <w:rFonts w:ascii="Segoe UI Symbol" w:eastAsia="MS Gothic" w:hAnsi="Segoe UI Symbol" w:cs="Segoe UI Symbol"/>
                    <w:color w:val="A5A5A5" w:themeColor="accent3"/>
                    <w:sz w:val="18"/>
                    <w:szCs w:val="18"/>
                  </w:rPr>
                  <w:t>☐</w:t>
                </w:r>
              </w:p>
            </w:tc>
          </w:sdtContent>
        </w:sdt>
        <w:tc>
          <w:tcPr>
            <w:tcW w:w="3262" w:type="dxa"/>
            <w:tcBorders>
              <w:top w:val="dotted" w:sz="4" w:space="0" w:color="FFC000" w:themeColor="accent4"/>
              <w:left w:val="nil"/>
              <w:bottom w:val="nil"/>
              <w:right w:val="nil"/>
            </w:tcBorders>
          </w:tcPr>
          <w:p w14:paraId="63761E0F" w14:textId="3C496C22" w:rsidR="005570C7" w:rsidRPr="005570C7" w:rsidRDefault="005570C7" w:rsidP="007138AD">
            <w:pPr>
              <w:pStyle w:val="VRQAFormSectionHead"/>
              <w:framePr w:hSpace="0" w:wrap="auto" w:vAnchor="margin" w:hAnchor="text" w:xAlign="left" w:yAlign="inline"/>
              <w:spacing w:before="60" w:after="60"/>
              <w:rPr>
                <w:rFonts w:asciiTheme="minorBidi" w:hAnsiTheme="minorBidi" w:cstheme="minorBidi"/>
                <w:bCs/>
                <w:color w:val="808080" w:themeColor="background1" w:themeShade="80"/>
                <w:sz w:val="18"/>
                <w:szCs w:val="18"/>
              </w:rPr>
            </w:pPr>
            <w:r w:rsidRPr="005570C7">
              <w:rPr>
                <w:rFonts w:asciiTheme="minorBidi" w:hAnsiTheme="minorBidi" w:cstheme="minorBidi"/>
                <w:bCs/>
                <w:color w:val="808080" w:themeColor="background1" w:themeShade="80"/>
                <w:sz w:val="18"/>
                <w:szCs w:val="18"/>
              </w:rPr>
              <w:t>register as a new VCE provider</w:t>
            </w:r>
          </w:p>
        </w:tc>
        <w:sdt>
          <w:sdtPr>
            <w:rPr>
              <w:color w:val="A5A5A5" w:themeColor="accent3"/>
              <w:sz w:val="18"/>
              <w:szCs w:val="18"/>
            </w:rPr>
            <w:id w:val="-637960275"/>
            <w14:checkbox>
              <w14:checked w14:val="0"/>
              <w14:checkedState w14:val="2612" w14:font="MS Gothic"/>
              <w14:uncheckedState w14:val="2610" w14:font="MS Gothic"/>
            </w14:checkbox>
          </w:sdtPr>
          <w:sdtEndPr/>
          <w:sdtContent>
            <w:tc>
              <w:tcPr>
                <w:tcW w:w="428" w:type="dxa"/>
                <w:tcBorders>
                  <w:top w:val="dotted" w:sz="4" w:space="0" w:color="FFC000" w:themeColor="accent4"/>
                  <w:left w:val="nil"/>
                  <w:bottom w:val="nil"/>
                  <w:right w:val="nil"/>
                </w:tcBorders>
              </w:tcPr>
              <w:p w14:paraId="456C13D2" w14:textId="77777777" w:rsidR="005570C7" w:rsidRPr="008E543D" w:rsidRDefault="005570C7" w:rsidP="007138AD">
                <w:pPr>
                  <w:pStyle w:val="VRQAFormSectionHead"/>
                  <w:framePr w:hSpace="0" w:wrap="auto" w:vAnchor="margin" w:hAnchor="text" w:xAlign="left" w:yAlign="inline"/>
                  <w:spacing w:before="60" w:after="60"/>
                  <w:rPr>
                    <w:color w:val="A5A5A5" w:themeColor="accent3"/>
                    <w:sz w:val="18"/>
                    <w:szCs w:val="18"/>
                  </w:rPr>
                </w:pPr>
                <w:r w:rsidRPr="008E543D">
                  <w:rPr>
                    <w:rFonts w:ascii="Segoe UI Symbol" w:eastAsia="MS Gothic" w:hAnsi="Segoe UI Symbol" w:cs="Segoe UI Symbol"/>
                    <w:color w:val="A5A5A5" w:themeColor="accent3"/>
                    <w:sz w:val="18"/>
                    <w:szCs w:val="18"/>
                  </w:rPr>
                  <w:t>☐</w:t>
                </w:r>
              </w:p>
            </w:tc>
          </w:sdtContent>
        </w:sdt>
        <w:tc>
          <w:tcPr>
            <w:tcW w:w="3971" w:type="dxa"/>
            <w:tcBorders>
              <w:top w:val="dotted" w:sz="4" w:space="0" w:color="FFC000" w:themeColor="accent4"/>
              <w:left w:val="nil"/>
              <w:bottom w:val="nil"/>
            </w:tcBorders>
          </w:tcPr>
          <w:p w14:paraId="5E41281E" w14:textId="77777777" w:rsidR="005570C7" w:rsidRPr="008E543D" w:rsidRDefault="005570C7" w:rsidP="007138AD">
            <w:pPr>
              <w:pStyle w:val="VRQAFormSectionHead"/>
              <w:framePr w:hSpace="0" w:wrap="auto" w:vAnchor="margin" w:hAnchor="text" w:xAlign="left" w:yAlign="inline"/>
              <w:spacing w:before="60" w:after="60"/>
              <w:rPr>
                <w:color w:val="A5A5A5" w:themeColor="accent3"/>
                <w:sz w:val="18"/>
                <w:szCs w:val="18"/>
              </w:rPr>
            </w:pPr>
            <w:r w:rsidRPr="005570C7">
              <w:rPr>
                <w:rFonts w:asciiTheme="minorBidi" w:hAnsiTheme="minorBidi" w:cstheme="minorBidi"/>
                <w:bCs/>
                <w:color w:val="808080" w:themeColor="background1" w:themeShade="80"/>
                <w:sz w:val="18"/>
                <w:szCs w:val="18"/>
              </w:rPr>
              <w:t>add a delivery site</w:t>
            </w:r>
          </w:p>
        </w:tc>
      </w:tr>
      <w:tr w:rsidR="005570C7" w:rsidRPr="007E7BD8" w14:paraId="03D106C6" w14:textId="77777777" w:rsidTr="007138AD">
        <w:trPr>
          <w:trHeight w:val="363"/>
        </w:trPr>
        <w:tc>
          <w:tcPr>
            <w:tcW w:w="2403" w:type="dxa"/>
            <w:vMerge/>
            <w:tcBorders>
              <w:top w:val="dotted" w:sz="4" w:space="0" w:color="FFC000" w:themeColor="accent4"/>
              <w:bottom w:val="dotted" w:sz="4" w:space="0" w:color="FFC000" w:themeColor="accent4"/>
              <w:right w:val="dotted" w:sz="4" w:space="0" w:color="FFC000" w:themeColor="accent4"/>
            </w:tcBorders>
          </w:tcPr>
          <w:p w14:paraId="7A66DF9A" w14:textId="77777777" w:rsidR="005570C7" w:rsidRPr="007E7BD8" w:rsidRDefault="005570C7" w:rsidP="007138AD">
            <w:pPr>
              <w:pStyle w:val="VRQAFormSectionHead"/>
              <w:framePr w:hSpace="0" w:wrap="auto" w:vAnchor="margin" w:hAnchor="text" w:xAlign="left" w:yAlign="inline"/>
              <w:spacing w:before="60" w:after="60"/>
              <w:rPr>
                <w:color w:val="000000" w:themeColor="text1"/>
                <w:sz w:val="18"/>
                <w:szCs w:val="18"/>
              </w:rPr>
            </w:pPr>
          </w:p>
        </w:tc>
        <w:sdt>
          <w:sdtPr>
            <w:rPr>
              <w:color w:val="A5A5A5" w:themeColor="accent3"/>
              <w:sz w:val="18"/>
              <w:szCs w:val="18"/>
            </w:rPr>
            <w:id w:val="715626743"/>
            <w14:checkbox>
              <w14:checked w14:val="0"/>
              <w14:checkedState w14:val="2612" w14:font="MS Gothic"/>
              <w14:uncheckedState w14:val="2610" w14:font="MS Gothic"/>
            </w14:checkbox>
          </w:sdtPr>
          <w:sdtEndPr/>
          <w:sdtContent>
            <w:tc>
              <w:tcPr>
                <w:tcW w:w="426" w:type="dxa"/>
                <w:tcBorders>
                  <w:top w:val="nil"/>
                  <w:left w:val="dotted" w:sz="4" w:space="0" w:color="FFC000" w:themeColor="accent4"/>
                  <w:bottom w:val="dotted" w:sz="4" w:space="0" w:color="FFC000" w:themeColor="accent4"/>
                  <w:right w:val="nil"/>
                </w:tcBorders>
              </w:tcPr>
              <w:p w14:paraId="579D0337" w14:textId="77777777" w:rsidR="005570C7" w:rsidRPr="008E543D" w:rsidRDefault="005570C7" w:rsidP="007138AD">
                <w:pPr>
                  <w:pStyle w:val="VRQAFormSectionHead"/>
                  <w:framePr w:hSpace="0" w:wrap="auto" w:vAnchor="margin" w:hAnchor="text" w:xAlign="left" w:yAlign="inline"/>
                  <w:spacing w:before="60" w:after="60"/>
                  <w:rPr>
                    <w:color w:val="A5A5A5" w:themeColor="accent3"/>
                    <w:sz w:val="18"/>
                    <w:szCs w:val="18"/>
                  </w:rPr>
                </w:pPr>
                <w:r w:rsidRPr="008E543D">
                  <w:rPr>
                    <w:rFonts w:ascii="Segoe UI Symbol" w:eastAsia="MS Gothic" w:hAnsi="Segoe UI Symbol" w:cs="Segoe UI Symbol"/>
                    <w:color w:val="A5A5A5" w:themeColor="accent3"/>
                    <w:sz w:val="18"/>
                    <w:szCs w:val="18"/>
                  </w:rPr>
                  <w:t>☐</w:t>
                </w:r>
              </w:p>
            </w:tc>
          </w:sdtContent>
        </w:sdt>
        <w:tc>
          <w:tcPr>
            <w:tcW w:w="3262" w:type="dxa"/>
            <w:tcBorders>
              <w:top w:val="nil"/>
              <w:left w:val="nil"/>
              <w:bottom w:val="dotted" w:sz="4" w:space="0" w:color="FFC000" w:themeColor="accent4"/>
              <w:right w:val="nil"/>
            </w:tcBorders>
          </w:tcPr>
          <w:p w14:paraId="3D9140F4" w14:textId="587DD5C6" w:rsidR="005570C7" w:rsidRPr="008E543D" w:rsidRDefault="005570C7" w:rsidP="007138AD">
            <w:pPr>
              <w:pStyle w:val="VRQAFormSectionHead"/>
              <w:framePr w:hSpace="0" w:wrap="auto" w:vAnchor="margin" w:hAnchor="text" w:xAlign="left" w:yAlign="inline"/>
              <w:spacing w:before="60" w:after="60"/>
              <w:rPr>
                <w:color w:val="A5A5A5" w:themeColor="accent3"/>
                <w:sz w:val="18"/>
                <w:szCs w:val="18"/>
              </w:rPr>
            </w:pPr>
            <w:r w:rsidRPr="005570C7">
              <w:rPr>
                <w:rFonts w:asciiTheme="minorBidi" w:hAnsiTheme="minorBidi" w:cstheme="minorBidi"/>
                <w:bCs/>
                <w:color w:val="808080" w:themeColor="background1" w:themeShade="80"/>
                <w:sz w:val="18"/>
                <w:szCs w:val="18"/>
              </w:rPr>
              <w:t>re-register as a VCE provider</w:t>
            </w:r>
          </w:p>
        </w:tc>
        <w:tc>
          <w:tcPr>
            <w:tcW w:w="428" w:type="dxa"/>
            <w:tcBorders>
              <w:top w:val="nil"/>
              <w:left w:val="nil"/>
              <w:bottom w:val="dotted" w:sz="4" w:space="0" w:color="FFC000" w:themeColor="accent4"/>
              <w:right w:val="nil"/>
            </w:tcBorders>
          </w:tcPr>
          <w:p w14:paraId="0875A0AB" w14:textId="68F8504A" w:rsidR="005570C7" w:rsidRPr="008E543D" w:rsidRDefault="005570C7" w:rsidP="007138AD">
            <w:pPr>
              <w:pStyle w:val="VRQAFormSectionHead"/>
              <w:framePr w:hSpace="0" w:wrap="auto" w:vAnchor="margin" w:hAnchor="text" w:xAlign="left" w:yAlign="inline"/>
              <w:spacing w:before="60" w:after="60"/>
              <w:rPr>
                <w:color w:val="A5A5A5" w:themeColor="accent3"/>
                <w:sz w:val="18"/>
                <w:szCs w:val="18"/>
              </w:rPr>
            </w:pPr>
          </w:p>
        </w:tc>
        <w:tc>
          <w:tcPr>
            <w:tcW w:w="3971" w:type="dxa"/>
            <w:tcBorders>
              <w:top w:val="nil"/>
              <w:left w:val="nil"/>
              <w:bottom w:val="dotted" w:sz="4" w:space="0" w:color="FFC000" w:themeColor="accent4"/>
            </w:tcBorders>
          </w:tcPr>
          <w:p w14:paraId="23A1734D" w14:textId="2BE0C0F9" w:rsidR="005570C7" w:rsidRPr="008E543D" w:rsidRDefault="005570C7" w:rsidP="007138AD">
            <w:pPr>
              <w:pStyle w:val="VRQAFormSectionHead"/>
              <w:framePr w:hSpace="0" w:wrap="auto" w:vAnchor="margin" w:hAnchor="text" w:xAlign="left" w:yAlign="inline"/>
              <w:spacing w:before="60" w:after="60"/>
              <w:rPr>
                <w:color w:val="A5A5A5" w:themeColor="accent3"/>
                <w:sz w:val="18"/>
                <w:szCs w:val="18"/>
              </w:rPr>
            </w:pPr>
          </w:p>
        </w:tc>
      </w:tr>
    </w:tbl>
    <w:tbl>
      <w:tblPr>
        <w:tblStyle w:val="TableGrid"/>
        <w:tblW w:w="106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44"/>
        <w:gridCol w:w="1134"/>
        <w:gridCol w:w="2268"/>
        <w:gridCol w:w="3686"/>
      </w:tblGrid>
      <w:tr w:rsidR="0079100D" w14:paraId="5F923F2A" w14:textId="77777777" w:rsidTr="00392361">
        <w:tc>
          <w:tcPr>
            <w:tcW w:w="10632" w:type="dxa"/>
            <w:gridSpan w:val="4"/>
            <w:tcBorders>
              <w:top w:val="nil"/>
              <w:left w:val="nil"/>
              <w:bottom w:val="dotted" w:sz="4" w:space="0" w:color="auto"/>
              <w:right w:val="nil"/>
            </w:tcBorders>
          </w:tcPr>
          <w:p w14:paraId="1ADB066D" w14:textId="4C77B6AC" w:rsidR="0079100D" w:rsidRPr="0022007A" w:rsidRDefault="0079100D" w:rsidP="0079100D">
            <w:pPr>
              <w:pStyle w:val="VRQAFormSectionHead"/>
              <w:framePr w:hSpace="0" w:wrap="auto" w:vAnchor="margin" w:hAnchor="text" w:xAlign="left" w:yAlign="inline"/>
              <w:spacing w:before="120" w:after="120"/>
              <w:rPr>
                <w:color w:val="007EB3"/>
              </w:rPr>
            </w:pPr>
            <w:r w:rsidRPr="0022007A">
              <w:rPr>
                <w:color w:val="007EB3"/>
              </w:rPr>
              <w:t xml:space="preserve">Part </w:t>
            </w:r>
            <w:r w:rsidR="005570C7">
              <w:rPr>
                <w:color w:val="007EB3"/>
              </w:rPr>
              <w:t>B</w:t>
            </w:r>
            <w:r w:rsidRPr="0022007A">
              <w:rPr>
                <w:color w:val="007EB3"/>
              </w:rPr>
              <w:t xml:space="preserve"> - Organisation’s Information</w:t>
            </w:r>
          </w:p>
        </w:tc>
      </w:tr>
      <w:tr w:rsidR="0079100D" w14:paraId="1BE9FCDF" w14:textId="77777777" w:rsidTr="00392361">
        <w:tc>
          <w:tcPr>
            <w:tcW w:w="3544" w:type="dxa"/>
            <w:tcBorders>
              <w:top w:val="nil"/>
              <w:left w:val="nil"/>
              <w:bottom w:val="dotted" w:sz="4" w:space="0" w:color="auto"/>
              <w:right w:val="dotted" w:sz="4" w:space="0" w:color="auto"/>
            </w:tcBorders>
          </w:tcPr>
          <w:p w14:paraId="088E179C" w14:textId="2296C962" w:rsidR="0079100D" w:rsidRPr="00B86216" w:rsidRDefault="0079100D" w:rsidP="00392361">
            <w:pPr>
              <w:pStyle w:val="VRQAFormSectionHead"/>
              <w:framePr w:hSpace="0" w:wrap="auto" w:vAnchor="margin" w:hAnchor="text" w:xAlign="left" w:yAlign="inline"/>
              <w:spacing w:before="120" w:after="120"/>
              <w:rPr>
                <w:rFonts w:asciiTheme="minorBidi" w:hAnsiTheme="minorBidi" w:cstheme="minorBidi"/>
                <w:bCs/>
                <w:color w:val="007EB3"/>
                <w:sz w:val="18"/>
                <w:szCs w:val="18"/>
              </w:rPr>
            </w:pPr>
            <w:r w:rsidRPr="00B86216">
              <w:rPr>
                <w:rFonts w:asciiTheme="minorBidi" w:hAnsiTheme="minorBidi" w:cstheme="minorBidi"/>
                <w:bCs/>
                <w:color w:val="808080" w:themeColor="background1" w:themeShade="80"/>
                <w:sz w:val="18"/>
                <w:szCs w:val="18"/>
              </w:rPr>
              <w:t>Name of Organisation</w:t>
            </w:r>
            <w:r w:rsidR="00392361">
              <w:rPr>
                <w:rFonts w:asciiTheme="minorBidi" w:hAnsiTheme="minorBidi" w:cstheme="minorBidi"/>
                <w:bCs/>
                <w:color w:val="808080" w:themeColor="background1" w:themeShade="80"/>
                <w:sz w:val="18"/>
                <w:szCs w:val="18"/>
              </w:rPr>
              <w:t xml:space="preserve"> </w:t>
            </w:r>
            <w:r w:rsidRPr="00B86216">
              <w:rPr>
                <w:rFonts w:asciiTheme="minorBidi" w:hAnsiTheme="minorBidi" w:cstheme="minorBidi"/>
                <w:bCs/>
                <w:color w:val="808080" w:themeColor="background1" w:themeShade="80"/>
                <w:sz w:val="18"/>
                <w:szCs w:val="18"/>
              </w:rPr>
              <w:t xml:space="preserve"> (Legal name</w:t>
            </w:r>
            <w:r w:rsidR="005C13EC" w:rsidRPr="00B86216">
              <w:rPr>
                <w:rFonts w:asciiTheme="minorBidi" w:hAnsiTheme="minorBidi" w:cstheme="minorBidi"/>
                <w:bCs/>
                <w:color w:val="808080" w:themeColor="background1" w:themeShade="80"/>
                <w:sz w:val="18"/>
                <w:szCs w:val="18"/>
              </w:rPr>
              <w:t>)</w:t>
            </w:r>
          </w:p>
        </w:tc>
        <w:tc>
          <w:tcPr>
            <w:tcW w:w="7088" w:type="dxa"/>
            <w:gridSpan w:val="3"/>
            <w:tcBorders>
              <w:top w:val="nil"/>
              <w:left w:val="dotted" w:sz="4" w:space="0" w:color="auto"/>
              <w:bottom w:val="dotted" w:sz="4" w:space="0" w:color="auto"/>
              <w:right w:val="nil"/>
            </w:tcBorders>
          </w:tcPr>
          <w:p w14:paraId="4E2C7DFC" w14:textId="706385E9" w:rsidR="0079100D" w:rsidRPr="00B86216" w:rsidRDefault="008B6128" w:rsidP="008B6128">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r w:rsidRPr="00B86216">
              <w:rPr>
                <w:rFonts w:asciiTheme="minorBidi" w:hAnsiTheme="minorBidi" w:cstheme="minorBidi"/>
                <w:bCs/>
                <w:color w:val="007EB3"/>
                <w:sz w:val="18"/>
                <w:szCs w:val="18"/>
              </w:rPr>
              <w:tab/>
            </w:r>
          </w:p>
        </w:tc>
      </w:tr>
      <w:tr w:rsidR="0079100D" w14:paraId="7B79E9EE" w14:textId="77777777" w:rsidTr="00392361">
        <w:tc>
          <w:tcPr>
            <w:tcW w:w="3544" w:type="dxa"/>
            <w:tcBorders>
              <w:top w:val="dotted" w:sz="4" w:space="0" w:color="auto"/>
              <w:left w:val="nil"/>
              <w:bottom w:val="dotted" w:sz="4" w:space="0" w:color="auto"/>
              <w:right w:val="dotted" w:sz="4" w:space="0" w:color="auto"/>
            </w:tcBorders>
          </w:tcPr>
          <w:p w14:paraId="7A96C60F" w14:textId="33956EF5" w:rsidR="0079100D" w:rsidRPr="00B86216" w:rsidRDefault="000F11ED" w:rsidP="00392361">
            <w:pPr>
              <w:pStyle w:val="VRQAFormSectionHead"/>
              <w:framePr w:hSpace="0" w:wrap="auto" w:vAnchor="margin" w:hAnchor="text" w:xAlign="left" w:yAlign="inline"/>
              <w:spacing w:before="120" w:after="120"/>
              <w:rPr>
                <w:rFonts w:asciiTheme="minorBidi" w:hAnsiTheme="minorBidi" w:cstheme="minorBidi"/>
                <w:bCs/>
                <w:color w:val="808080" w:themeColor="background1" w:themeShade="80"/>
                <w:sz w:val="18"/>
                <w:szCs w:val="18"/>
              </w:rPr>
            </w:pPr>
            <w:r w:rsidRPr="00B86216">
              <w:rPr>
                <w:rFonts w:asciiTheme="minorBidi" w:hAnsiTheme="minorBidi" w:cstheme="minorBidi"/>
                <w:bCs/>
                <w:color w:val="808080" w:themeColor="background1" w:themeShade="80"/>
                <w:sz w:val="18"/>
                <w:szCs w:val="18"/>
              </w:rPr>
              <w:t>Trading Name of Organisation</w:t>
            </w:r>
          </w:p>
        </w:tc>
        <w:tc>
          <w:tcPr>
            <w:tcW w:w="7088" w:type="dxa"/>
            <w:gridSpan w:val="3"/>
            <w:tcBorders>
              <w:top w:val="dotted" w:sz="4" w:space="0" w:color="auto"/>
              <w:left w:val="dotted" w:sz="4" w:space="0" w:color="auto"/>
              <w:bottom w:val="dotted" w:sz="4" w:space="0" w:color="auto"/>
              <w:right w:val="nil"/>
            </w:tcBorders>
          </w:tcPr>
          <w:p w14:paraId="05391F7E" w14:textId="48EEFB45" w:rsidR="0079100D" w:rsidRPr="00B86216" w:rsidRDefault="008B6128" w:rsidP="008B6128">
            <w:pPr>
              <w:pStyle w:val="VRQAFormSectionHead"/>
              <w:framePr w:hSpace="0" w:wrap="auto" w:vAnchor="margin" w:hAnchor="text" w:xAlign="left" w:yAlign="inline"/>
              <w:tabs>
                <w:tab w:val="left" w:pos="1393"/>
              </w:tabs>
              <w:spacing w:before="120" w:after="120"/>
              <w:rPr>
                <w:rFonts w:asciiTheme="minorBidi" w:hAnsiTheme="minorBidi" w:cstheme="minorBidi"/>
                <w:bCs/>
                <w:color w:val="007EB3"/>
                <w:sz w:val="18"/>
                <w:szCs w:val="18"/>
              </w:rPr>
            </w:pPr>
            <w:r w:rsidRPr="00B86216">
              <w:rPr>
                <w:rFonts w:asciiTheme="minorBidi" w:hAnsiTheme="minorBidi" w:cstheme="minorBidi"/>
                <w:bCs/>
                <w:color w:val="007EB3"/>
                <w:sz w:val="18"/>
                <w:szCs w:val="18"/>
              </w:rPr>
              <w:tab/>
            </w:r>
          </w:p>
        </w:tc>
      </w:tr>
      <w:tr w:rsidR="00CF33F7" w14:paraId="14D90EB2" w14:textId="77777777" w:rsidTr="00392361">
        <w:tc>
          <w:tcPr>
            <w:tcW w:w="3544" w:type="dxa"/>
            <w:tcBorders>
              <w:top w:val="dotted" w:sz="4" w:space="0" w:color="auto"/>
              <w:left w:val="nil"/>
              <w:bottom w:val="dotted" w:sz="4" w:space="0" w:color="auto"/>
              <w:right w:val="dotted" w:sz="4" w:space="0" w:color="auto"/>
            </w:tcBorders>
          </w:tcPr>
          <w:p w14:paraId="08B137CB" w14:textId="1EAF0A19" w:rsidR="00CF33F7" w:rsidRPr="00B86216" w:rsidRDefault="008E12C6" w:rsidP="00713B2C">
            <w:pPr>
              <w:pStyle w:val="VRQAFormSectionHead"/>
              <w:framePr w:hSpace="0" w:wrap="auto" w:vAnchor="margin" w:hAnchor="text" w:xAlign="left" w:yAlign="inline"/>
              <w:spacing w:before="120" w:after="120"/>
              <w:rPr>
                <w:rFonts w:asciiTheme="minorBidi" w:hAnsiTheme="minorBidi" w:cstheme="minorBidi"/>
                <w:bCs/>
                <w:color w:val="808080" w:themeColor="background1" w:themeShade="80"/>
                <w:sz w:val="18"/>
                <w:szCs w:val="18"/>
              </w:rPr>
            </w:pPr>
            <w:r w:rsidRPr="00B86216">
              <w:rPr>
                <w:rFonts w:asciiTheme="minorBidi" w:hAnsiTheme="minorBidi" w:cstheme="minorBidi"/>
                <w:bCs/>
                <w:color w:val="808080" w:themeColor="background1" w:themeShade="80"/>
                <w:sz w:val="18"/>
                <w:szCs w:val="18"/>
              </w:rPr>
              <w:t>ABN</w:t>
            </w:r>
          </w:p>
        </w:tc>
        <w:tc>
          <w:tcPr>
            <w:tcW w:w="1134" w:type="dxa"/>
            <w:tcBorders>
              <w:top w:val="dotted" w:sz="4" w:space="0" w:color="auto"/>
              <w:left w:val="dotted" w:sz="4" w:space="0" w:color="auto"/>
              <w:bottom w:val="dotted" w:sz="4" w:space="0" w:color="auto"/>
              <w:right w:val="nil"/>
            </w:tcBorders>
          </w:tcPr>
          <w:p w14:paraId="7065D6BF" w14:textId="77777777" w:rsidR="00CF33F7" w:rsidRPr="00B86216" w:rsidRDefault="00CF33F7" w:rsidP="008B6128">
            <w:pPr>
              <w:pStyle w:val="VRQAFormSectionHead"/>
              <w:framePr w:hSpace="0" w:wrap="auto" w:vAnchor="margin" w:hAnchor="text" w:xAlign="left" w:yAlign="inline"/>
              <w:spacing w:before="120" w:after="120"/>
              <w:ind w:firstLine="720"/>
              <w:rPr>
                <w:rFonts w:asciiTheme="minorBidi" w:hAnsiTheme="minorBidi" w:cstheme="minorBidi"/>
                <w:bCs/>
                <w:color w:val="007EB3"/>
                <w:sz w:val="18"/>
                <w:szCs w:val="18"/>
              </w:rPr>
            </w:pPr>
          </w:p>
        </w:tc>
        <w:tc>
          <w:tcPr>
            <w:tcW w:w="2268" w:type="dxa"/>
            <w:tcBorders>
              <w:top w:val="dotted" w:sz="4" w:space="0" w:color="auto"/>
              <w:left w:val="dotted" w:sz="4" w:space="0" w:color="auto"/>
              <w:bottom w:val="dotted" w:sz="4" w:space="0" w:color="auto"/>
              <w:right w:val="nil"/>
            </w:tcBorders>
          </w:tcPr>
          <w:p w14:paraId="0DEC47B7" w14:textId="05699459" w:rsidR="00CF33F7" w:rsidRPr="00B86216" w:rsidRDefault="008E12C6" w:rsidP="002A7212">
            <w:pPr>
              <w:pStyle w:val="VRQAFormSectionHead"/>
              <w:framePr w:hSpace="0" w:wrap="auto" w:vAnchor="margin" w:hAnchor="text" w:xAlign="left" w:yAlign="inline"/>
              <w:spacing w:before="120" w:after="120"/>
              <w:ind w:firstLine="41"/>
              <w:rPr>
                <w:rFonts w:asciiTheme="minorBidi" w:hAnsiTheme="minorBidi" w:cstheme="minorBidi"/>
                <w:bCs/>
                <w:color w:val="808080" w:themeColor="background1" w:themeShade="80"/>
                <w:sz w:val="18"/>
                <w:szCs w:val="18"/>
              </w:rPr>
            </w:pPr>
            <w:r w:rsidRPr="00B86216">
              <w:rPr>
                <w:rFonts w:asciiTheme="minorBidi" w:hAnsiTheme="minorBidi" w:cstheme="minorBidi"/>
                <w:bCs/>
                <w:color w:val="808080" w:themeColor="background1" w:themeShade="80"/>
                <w:sz w:val="18"/>
                <w:szCs w:val="18"/>
              </w:rPr>
              <w:t>Language Taught</w:t>
            </w:r>
          </w:p>
        </w:tc>
        <w:tc>
          <w:tcPr>
            <w:tcW w:w="3686" w:type="dxa"/>
            <w:tcBorders>
              <w:top w:val="dotted" w:sz="4" w:space="0" w:color="auto"/>
              <w:left w:val="dotted" w:sz="4" w:space="0" w:color="auto"/>
              <w:bottom w:val="dotted" w:sz="4" w:space="0" w:color="auto"/>
              <w:right w:val="nil"/>
            </w:tcBorders>
          </w:tcPr>
          <w:p w14:paraId="11B62C95" w14:textId="314CF528" w:rsidR="00CF33F7" w:rsidRPr="00B86216" w:rsidRDefault="00CF33F7" w:rsidP="00B86216">
            <w:pPr>
              <w:pStyle w:val="VRQAFormSectionHead"/>
              <w:framePr w:hSpace="0" w:wrap="auto" w:vAnchor="margin" w:hAnchor="text" w:xAlign="left" w:yAlign="inline"/>
              <w:spacing w:before="120" w:after="120"/>
              <w:rPr>
                <w:rFonts w:asciiTheme="minorBidi" w:hAnsiTheme="minorBidi" w:cstheme="minorBidi"/>
                <w:b/>
                <w:bCs/>
                <w:color w:val="007EB3"/>
                <w:sz w:val="18"/>
                <w:szCs w:val="18"/>
              </w:rPr>
            </w:pPr>
          </w:p>
        </w:tc>
      </w:tr>
      <w:tr w:rsidR="00AB165F" w14:paraId="461F70BA" w14:textId="77777777" w:rsidTr="00C06385">
        <w:tc>
          <w:tcPr>
            <w:tcW w:w="3544" w:type="dxa"/>
            <w:tcBorders>
              <w:top w:val="dotted" w:sz="4" w:space="0" w:color="auto"/>
              <w:left w:val="nil"/>
              <w:bottom w:val="dotted" w:sz="4" w:space="0" w:color="auto"/>
              <w:right w:val="dotted" w:sz="4" w:space="0" w:color="auto"/>
            </w:tcBorders>
          </w:tcPr>
          <w:p w14:paraId="48A4715D" w14:textId="46547340" w:rsidR="00AB165F" w:rsidRPr="00B86216" w:rsidRDefault="00AB165F" w:rsidP="00713B2C">
            <w:pPr>
              <w:pStyle w:val="VRQAFormSectionHead"/>
              <w:framePr w:hSpace="0" w:wrap="auto" w:vAnchor="margin" w:hAnchor="text" w:xAlign="left" w:yAlign="inline"/>
              <w:spacing w:before="120" w:after="120"/>
              <w:rPr>
                <w:rFonts w:asciiTheme="minorBidi" w:hAnsiTheme="minorBidi" w:cstheme="minorBidi"/>
                <w:bCs/>
                <w:color w:val="808080" w:themeColor="background1" w:themeShade="80"/>
                <w:sz w:val="18"/>
                <w:szCs w:val="18"/>
              </w:rPr>
            </w:pPr>
            <w:r>
              <w:rPr>
                <w:rFonts w:asciiTheme="minorBidi" w:hAnsiTheme="minorBidi" w:cstheme="minorBidi"/>
                <w:bCs/>
                <w:color w:val="808080" w:themeColor="background1" w:themeShade="80"/>
                <w:sz w:val="18"/>
                <w:szCs w:val="18"/>
              </w:rPr>
              <w:t>Address of correspondence</w:t>
            </w:r>
          </w:p>
        </w:tc>
        <w:tc>
          <w:tcPr>
            <w:tcW w:w="7088" w:type="dxa"/>
            <w:gridSpan w:val="3"/>
            <w:tcBorders>
              <w:top w:val="dotted" w:sz="4" w:space="0" w:color="auto"/>
              <w:left w:val="dotted" w:sz="4" w:space="0" w:color="auto"/>
              <w:bottom w:val="dotted" w:sz="4" w:space="0" w:color="auto"/>
              <w:right w:val="nil"/>
            </w:tcBorders>
          </w:tcPr>
          <w:p w14:paraId="7FE66E39" w14:textId="77777777" w:rsidR="00AB165F" w:rsidRPr="00B86216" w:rsidRDefault="00AB165F" w:rsidP="00B86216">
            <w:pPr>
              <w:pStyle w:val="VRQAFormSectionHead"/>
              <w:framePr w:hSpace="0" w:wrap="auto" w:vAnchor="margin" w:hAnchor="text" w:xAlign="left" w:yAlign="inline"/>
              <w:spacing w:before="120" w:after="120"/>
              <w:rPr>
                <w:rFonts w:asciiTheme="minorBidi" w:hAnsiTheme="minorBidi" w:cstheme="minorBidi"/>
                <w:b/>
                <w:bCs/>
                <w:color w:val="007EB3"/>
                <w:sz w:val="18"/>
                <w:szCs w:val="18"/>
              </w:rPr>
            </w:pPr>
          </w:p>
        </w:tc>
      </w:tr>
      <w:tr w:rsidR="00B86216" w14:paraId="4D69F34E" w14:textId="77777777" w:rsidTr="00392361">
        <w:tc>
          <w:tcPr>
            <w:tcW w:w="3544" w:type="dxa"/>
            <w:tcBorders>
              <w:top w:val="dotted" w:sz="4" w:space="0" w:color="auto"/>
              <w:left w:val="nil"/>
              <w:bottom w:val="dotted" w:sz="4" w:space="0" w:color="auto"/>
              <w:right w:val="dotted" w:sz="4" w:space="0" w:color="auto"/>
            </w:tcBorders>
          </w:tcPr>
          <w:p w14:paraId="4F039911" w14:textId="75ADC493" w:rsidR="00B86216" w:rsidRPr="00B86216" w:rsidRDefault="00B86216" w:rsidP="00713B2C">
            <w:pPr>
              <w:pStyle w:val="VRQAFormSectionHead"/>
              <w:framePr w:hSpace="0" w:wrap="auto" w:vAnchor="margin" w:hAnchor="text" w:xAlign="left" w:yAlign="inline"/>
              <w:spacing w:before="120" w:after="120"/>
              <w:rPr>
                <w:rFonts w:asciiTheme="minorBidi" w:hAnsiTheme="minorBidi" w:cstheme="minorBidi"/>
                <w:bCs/>
                <w:color w:val="808080" w:themeColor="background1" w:themeShade="80"/>
                <w:sz w:val="18"/>
                <w:szCs w:val="18"/>
              </w:rPr>
            </w:pPr>
            <w:r w:rsidRPr="004F0C2B">
              <w:rPr>
                <w:rFonts w:asciiTheme="minorBidi" w:hAnsiTheme="minorBidi" w:cstheme="minorBidi"/>
                <w:bCs/>
                <w:color w:val="808080" w:themeColor="background1" w:themeShade="80"/>
                <w:sz w:val="18"/>
                <w:szCs w:val="18"/>
              </w:rPr>
              <w:t>VCE Provider No. (VCAA)</w:t>
            </w:r>
          </w:p>
        </w:tc>
        <w:tc>
          <w:tcPr>
            <w:tcW w:w="1134" w:type="dxa"/>
            <w:tcBorders>
              <w:top w:val="dotted" w:sz="4" w:space="0" w:color="auto"/>
              <w:left w:val="dotted" w:sz="4" w:space="0" w:color="auto"/>
              <w:bottom w:val="dotted" w:sz="4" w:space="0" w:color="auto"/>
              <w:right w:val="nil"/>
            </w:tcBorders>
          </w:tcPr>
          <w:p w14:paraId="58140128" w14:textId="77777777" w:rsidR="00B86216" w:rsidRPr="004F0C2B" w:rsidRDefault="00B86216" w:rsidP="008B6128">
            <w:pPr>
              <w:pStyle w:val="VRQAFormSectionHead"/>
              <w:framePr w:hSpace="0" w:wrap="auto" w:vAnchor="margin" w:hAnchor="text" w:xAlign="left" w:yAlign="inline"/>
              <w:spacing w:before="120" w:after="120"/>
              <w:ind w:firstLine="720"/>
              <w:rPr>
                <w:rFonts w:asciiTheme="minorBidi" w:hAnsiTheme="minorBidi" w:cstheme="minorBidi"/>
                <w:bCs/>
                <w:color w:val="808080" w:themeColor="background1" w:themeShade="80"/>
                <w:sz w:val="18"/>
                <w:szCs w:val="18"/>
              </w:rPr>
            </w:pPr>
          </w:p>
        </w:tc>
        <w:tc>
          <w:tcPr>
            <w:tcW w:w="2268" w:type="dxa"/>
            <w:tcBorders>
              <w:top w:val="dotted" w:sz="4" w:space="0" w:color="auto"/>
              <w:left w:val="dotted" w:sz="4" w:space="0" w:color="auto"/>
              <w:bottom w:val="dotted" w:sz="4" w:space="0" w:color="auto"/>
              <w:right w:val="nil"/>
            </w:tcBorders>
          </w:tcPr>
          <w:p w14:paraId="01AE0A89" w14:textId="77777777" w:rsidR="00B86216" w:rsidRDefault="00B86216" w:rsidP="002A7212">
            <w:pPr>
              <w:pStyle w:val="VRQAFormSectionHead"/>
              <w:framePr w:hSpace="0" w:wrap="auto" w:vAnchor="margin" w:hAnchor="text" w:xAlign="left" w:yAlign="inline"/>
              <w:spacing w:before="120" w:after="120"/>
              <w:ind w:firstLine="41"/>
              <w:rPr>
                <w:rFonts w:asciiTheme="minorBidi" w:hAnsiTheme="minorBidi" w:cstheme="minorBidi"/>
                <w:bCs/>
                <w:color w:val="808080" w:themeColor="background1" w:themeShade="80"/>
                <w:sz w:val="18"/>
                <w:szCs w:val="18"/>
              </w:rPr>
            </w:pPr>
            <w:r w:rsidRPr="004F0C2B">
              <w:rPr>
                <w:rFonts w:asciiTheme="minorBidi" w:hAnsiTheme="minorBidi" w:cstheme="minorBidi"/>
                <w:bCs/>
                <w:color w:val="808080" w:themeColor="background1" w:themeShade="80"/>
                <w:sz w:val="18"/>
                <w:szCs w:val="18"/>
              </w:rPr>
              <w:t>CLV</w:t>
            </w:r>
            <w:r w:rsidR="004F0C2B">
              <w:rPr>
                <w:rFonts w:asciiTheme="minorBidi" w:hAnsiTheme="minorBidi" w:cstheme="minorBidi"/>
                <w:bCs/>
                <w:color w:val="808080" w:themeColor="background1" w:themeShade="80"/>
                <w:sz w:val="18"/>
                <w:szCs w:val="18"/>
              </w:rPr>
              <w:t xml:space="preserve"> </w:t>
            </w:r>
            <w:r w:rsidRPr="004F0C2B">
              <w:rPr>
                <w:rFonts w:asciiTheme="minorBidi" w:hAnsiTheme="minorBidi" w:cstheme="minorBidi"/>
                <w:bCs/>
                <w:color w:val="808080" w:themeColor="background1" w:themeShade="80"/>
                <w:sz w:val="18"/>
                <w:szCs w:val="18"/>
              </w:rPr>
              <w:t>Code</w:t>
            </w:r>
          </w:p>
          <w:p w14:paraId="127D4F86" w14:textId="769B17DD" w:rsidR="004F0C2B" w:rsidRPr="004F0C2B" w:rsidRDefault="004F0C2B" w:rsidP="004F0C2B">
            <w:pPr>
              <w:outlineLvl w:val="0"/>
              <w:rPr>
                <w:rFonts w:asciiTheme="minorBidi" w:hAnsiTheme="minorBidi" w:cstheme="minorBidi"/>
                <w:bCs/>
                <w:sz w:val="12"/>
                <w:szCs w:val="12"/>
              </w:rPr>
            </w:pPr>
            <w:r w:rsidRPr="004F0C2B">
              <w:rPr>
                <w:rFonts w:asciiTheme="minorBidi" w:hAnsiTheme="minorBidi" w:cstheme="minorBidi"/>
                <w:bCs/>
                <w:color w:val="808080" w:themeColor="background1" w:themeShade="80"/>
                <w:sz w:val="12"/>
                <w:szCs w:val="12"/>
              </w:rPr>
              <w:t>Please contact CLV office if you are not sure about it</w:t>
            </w:r>
          </w:p>
        </w:tc>
        <w:tc>
          <w:tcPr>
            <w:tcW w:w="3686" w:type="dxa"/>
            <w:tcBorders>
              <w:top w:val="dotted" w:sz="4" w:space="0" w:color="auto"/>
              <w:left w:val="dotted" w:sz="4" w:space="0" w:color="auto"/>
              <w:bottom w:val="dotted" w:sz="4" w:space="0" w:color="auto"/>
              <w:right w:val="nil"/>
            </w:tcBorders>
          </w:tcPr>
          <w:p w14:paraId="6C60820C" w14:textId="77777777" w:rsidR="00B86216" w:rsidRPr="004F0C2B" w:rsidRDefault="00B86216" w:rsidP="00B86216">
            <w:pPr>
              <w:pStyle w:val="VRQAFormSectionHead"/>
              <w:framePr w:hSpace="0" w:wrap="auto" w:vAnchor="margin" w:hAnchor="text" w:xAlign="left" w:yAlign="inline"/>
              <w:spacing w:before="120" w:after="120"/>
              <w:rPr>
                <w:rFonts w:asciiTheme="minorBidi" w:hAnsiTheme="minorBidi" w:cstheme="minorBidi"/>
                <w:bCs/>
                <w:color w:val="808080" w:themeColor="background1" w:themeShade="80"/>
                <w:sz w:val="18"/>
                <w:szCs w:val="18"/>
              </w:rPr>
            </w:pPr>
          </w:p>
        </w:tc>
      </w:tr>
      <w:tr w:rsidR="00104F6B" w14:paraId="5B13FFB2" w14:textId="77777777" w:rsidTr="00392361">
        <w:tc>
          <w:tcPr>
            <w:tcW w:w="3544" w:type="dxa"/>
            <w:tcBorders>
              <w:top w:val="dotted" w:sz="4" w:space="0" w:color="auto"/>
              <w:left w:val="nil"/>
              <w:bottom w:val="dotted" w:sz="4" w:space="0" w:color="auto"/>
              <w:right w:val="dotted" w:sz="4" w:space="0" w:color="auto"/>
            </w:tcBorders>
          </w:tcPr>
          <w:p w14:paraId="30281DDE" w14:textId="0CFDECCE" w:rsidR="00104F6B" w:rsidRPr="004F0C2B" w:rsidRDefault="00104F6B" w:rsidP="00713B2C">
            <w:pPr>
              <w:pStyle w:val="VRQAFormSectionHead"/>
              <w:framePr w:hSpace="0" w:wrap="auto" w:vAnchor="margin" w:hAnchor="text" w:xAlign="left" w:yAlign="inline"/>
              <w:spacing w:before="120" w:after="120"/>
              <w:rPr>
                <w:rFonts w:asciiTheme="minorBidi" w:hAnsiTheme="minorBidi" w:cstheme="minorBidi"/>
                <w:bCs/>
                <w:color w:val="808080" w:themeColor="background1" w:themeShade="80"/>
                <w:sz w:val="18"/>
                <w:szCs w:val="18"/>
              </w:rPr>
            </w:pPr>
            <w:r>
              <w:rPr>
                <w:rFonts w:asciiTheme="minorBidi" w:hAnsiTheme="minorBidi" w:cstheme="minorBidi"/>
                <w:bCs/>
                <w:color w:val="808080" w:themeColor="background1" w:themeShade="80"/>
                <w:sz w:val="18"/>
                <w:szCs w:val="18"/>
              </w:rPr>
              <w:t>Principal</w:t>
            </w:r>
          </w:p>
        </w:tc>
        <w:tc>
          <w:tcPr>
            <w:tcW w:w="1134" w:type="dxa"/>
            <w:tcBorders>
              <w:top w:val="dotted" w:sz="4" w:space="0" w:color="auto"/>
              <w:left w:val="dotted" w:sz="4" w:space="0" w:color="auto"/>
              <w:bottom w:val="dotted" w:sz="4" w:space="0" w:color="auto"/>
              <w:right w:val="nil"/>
            </w:tcBorders>
          </w:tcPr>
          <w:p w14:paraId="0E0E9E20" w14:textId="77777777" w:rsidR="00104F6B" w:rsidRPr="004F0C2B" w:rsidRDefault="00104F6B" w:rsidP="008B6128">
            <w:pPr>
              <w:pStyle w:val="VRQAFormSectionHead"/>
              <w:framePr w:hSpace="0" w:wrap="auto" w:vAnchor="margin" w:hAnchor="text" w:xAlign="left" w:yAlign="inline"/>
              <w:spacing w:before="120" w:after="120"/>
              <w:ind w:firstLine="720"/>
              <w:rPr>
                <w:rFonts w:asciiTheme="minorBidi" w:hAnsiTheme="minorBidi" w:cstheme="minorBidi"/>
                <w:bCs/>
                <w:color w:val="808080" w:themeColor="background1" w:themeShade="80"/>
                <w:sz w:val="18"/>
                <w:szCs w:val="18"/>
              </w:rPr>
            </w:pPr>
          </w:p>
        </w:tc>
        <w:tc>
          <w:tcPr>
            <w:tcW w:w="2268" w:type="dxa"/>
            <w:tcBorders>
              <w:top w:val="dotted" w:sz="4" w:space="0" w:color="auto"/>
              <w:left w:val="dotted" w:sz="4" w:space="0" w:color="auto"/>
              <w:bottom w:val="dotted" w:sz="4" w:space="0" w:color="auto"/>
              <w:right w:val="nil"/>
            </w:tcBorders>
          </w:tcPr>
          <w:p w14:paraId="61D4E83F" w14:textId="146FF244" w:rsidR="00104F6B" w:rsidRPr="004F0C2B" w:rsidRDefault="008176F8" w:rsidP="002A7212">
            <w:pPr>
              <w:pStyle w:val="VRQAFormSectionHead"/>
              <w:framePr w:hSpace="0" w:wrap="auto" w:vAnchor="margin" w:hAnchor="text" w:xAlign="left" w:yAlign="inline"/>
              <w:spacing w:before="120" w:after="120"/>
              <w:ind w:firstLine="41"/>
              <w:rPr>
                <w:rFonts w:asciiTheme="minorBidi" w:hAnsiTheme="minorBidi" w:cstheme="minorBidi"/>
                <w:bCs/>
                <w:color w:val="808080" w:themeColor="background1" w:themeShade="80"/>
                <w:sz w:val="18"/>
                <w:szCs w:val="18"/>
              </w:rPr>
            </w:pPr>
            <w:r>
              <w:rPr>
                <w:rFonts w:asciiTheme="minorBidi" w:hAnsiTheme="minorBidi" w:cstheme="minorBidi"/>
                <w:bCs/>
                <w:color w:val="808080" w:themeColor="background1" w:themeShade="80"/>
                <w:sz w:val="18"/>
                <w:szCs w:val="18"/>
              </w:rPr>
              <w:t>Mobile</w:t>
            </w:r>
          </w:p>
        </w:tc>
        <w:tc>
          <w:tcPr>
            <w:tcW w:w="3686" w:type="dxa"/>
            <w:tcBorders>
              <w:top w:val="dotted" w:sz="4" w:space="0" w:color="auto"/>
              <w:left w:val="dotted" w:sz="4" w:space="0" w:color="auto"/>
              <w:bottom w:val="dotted" w:sz="4" w:space="0" w:color="auto"/>
              <w:right w:val="nil"/>
            </w:tcBorders>
          </w:tcPr>
          <w:p w14:paraId="3FDEA2B0" w14:textId="77777777" w:rsidR="00104F6B" w:rsidRPr="004F0C2B" w:rsidRDefault="00104F6B" w:rsidP="00B86216">
            <w:pPr>
              <w:pStyle w:val="VRQAFormSectionHead"/>
              <w:framePr w:hSpace="0" w:wrap="auto" w:vAnchor="margin" w:hAnchor="text" w:xAlign="left" w:yAlign="inline"/>
              <w:spacing w:before="120" w:after="120"/>
              <w:rPr>
                <w:rFonts w:asciiTheme="minorBidi" w:hAnsiTheme="minorBidi" w:cstheme="minorBidi"/>
                <w:bCs/>
                <w:color w:val="808080" w:themeColor="background1" w:themeShade="80"/>
                <w:sz w:val="18"/>
                <w:szCs w:val="18"/>
              </w:rPr>
            </w:pPr>
          </w:p>
        </w:tc>
      </w:tr>
      <w:tr w:rsidR="008176F8" w14:paraId="631CAC42" w14:textId="77777777" w:rsidTr="00392361">
        <w:tc>
          <w:tcPr>
            <w:tcW w:w="3544" w:type="dxa"/>
            <w:tcBorders>
              <w:top w:val="dotted" w:sz="4" w:space="0" w:color="auto"/>
              <w:left w:val="nil"/>
              <w:bottom w:val="dotted" w:sz="4" w:space="0" w:color="auto"/>
              <w:right w:val="dotted" w:sz="4" w:space="0" w:color="auto"/>
            </w:tcBorders>
          </w:tcPr>
          <w:p w14:paraId="0CCF0B95" w14:textId="07A64C4E" w:rsidR="008176F8" w:rsidRDefault="008176F8" w:rsidP="00713B2C">
            <w:pPr>
              <w:pStyle w:val="VRQAFormSectionHead"/>
              <w:framePr w:hSpace="0" w:wrap="auto" w:vAnchor="margin" w:hAnchor="text" w:xAlign="left" w:yAlign="inline"/>
              <w:spacing w:before="120" w:after="120"/>
              <w:rPr>
                <w:rFonts w:asciiTheme="minorBidi" w:hAnsiTheme="minorBidi" w:cstheme="minorBidi"/>
                <w:bCs/>
                <w:color w:val="808080" w:themeColor="background1" w:themeShade="80"/>
                <w:sz w:val="18"/>
                <w:szCs w:val="18"/>
              </w:rPr>
            </w:pPr>
            <w:r>
              <w:rPr>
                <w:rFonts w:asciiTheme="minorBidi" w:hAnsiTheme="minorBidi" w:cstheme="minorBidi"/>
                <w:bCs/>
                <w:color w:val="808080" w:themeColor="background1" w:themeShade="80"/>
                <w:sz w:val="18"/>
                <w:szCs w:val="18"/>
              </w:rPr>
              <w:t>Email</w:t>
            </w:r>
          </w:p>
        </w:tc>
        <w:tc>
          <w:tcPr>
            <w:tcW w:w="7088" w:type="dxa"/>
            <w:gridSpan w:val="3"/>
            <w:tcBorders>
              <w:top w:val="dotted" w:sz="4" w:space="0" w:color="auto"/>
              <w:left w:val="dotted" w:sz="4" w:space="0" w:color="auto"/>
              <w:bottom w:val="dotted" w:sz="4" w:space="0" w:color="auto"/>
              <w:right w:val="nil"/>
            </w:tcBorders>
          </w:tcPr>
          <w:p w14:paraId="0B3AA01A" w14:textId="77777777" w:rsidR="008176F8" w:rsidRPr="004F0C2B" w:rsidRDefault="008176F8" w:rsidP="00B86216">
            <w:pPr>
              <w:pStyle w:val="VRQAFormSectionHead"/>
              <w:framePr w:hSpace="0" w:wrap="auto" w:vAnchor="margin" w:hAnchor="text" w:xAlign="left" w:yAlign="inline"/>
              <w:spacing w:before="120" w:after="120"/>
              <w:rPr>
                <w:rFonts w:asciiTheme="minorBidi" w:hAnsiTheme="minorBidi" w:cstheme="minorBidi"/>
                <w:bCs/>
                <w:color w:val="808080" w:themeColor="background1" w:themeShade="80"/>
                <w:sz w:val="18"/>
                <w:szCs w:val="18"/>
              </w:rPr>
            </w:pPr>
          </w:p>
        </w:tc>
      </w:tr>
      <w:tr w:rsidR="008176F8" w14:paraId="70E5A11C" w14:textId="77777777" w:rsidTr="00392361">
        <w:tc>
          <w:tcPr>
            <w:tcW w:w="3544" w:type="dxa"/>
            <w:tcBorders>
              <w:top w:val="dotted" w:sz="4" w:space="0" w:color="auto"/>
              <w:left w:val="nil"/>
              <w:bottom w:val="dotted" w:sz="4" w:space="0" w:color="auto"/>
              <w:right w:val="dotted" w:sz="4" w:space="0" w:color="auto"/>
            </w:tcBorders>
          </w:tcPr>
          <w:p w14:paraId="6CCE3CF6" w14:textId="734EAE84" w:rsidR="008176F8" w:rsidRDefault="008176F8" w:rsidP="00713B2C">
            <w:pPr>
              <w:pStyle w:val="VRQAFormSectionHead"/>
              <w:framePr w:hSpace="0" w:wrap="auto" w:vAnchor="margin" w:hAnchor="text" w:xAlign="left" w:yAlign="inline"/>
              <w:spacing w:before="120" w:after="120"/>
              <w:rPr>
                <w:rFonts w:asciiTheme="minorBidi" w:hAnsiTheme="minorBidi" w:cstheme="minorBidi"/>
                <w:bCs/>
                <w:color w:val="808080" w:themeColor="background1" w:themeShade="80"/>
                <w:sz w:val="18"/>
                <w:szCs w:val="18"/>
              </w:rPr>
            </w:pPr>
            <w:r>
              <w:rPr>
                <w:rFonts w:asciiTheme="minorBidi" w:hAnsiTheme="minorBidi" w:cstheme="minorBidi"/>
                <w:bCs/>
                <w:color w:val="808080" w:themeColor="background1" w:themeShade="80"/>
                <w:sz w:val="18"/>
                <w:szCs w:val="18"/>
              </w:rPr>
              <w:t>VCE Coordinator</w:t>
            </w:r>
          </w:p>
        </w:tc>
        <w:tc>
          <w:tcPr>
            <w:tcW w:w="1134" w:type="dxa"/>
            <w:tcBorders>
              <w:top w:val="dotted" w:sz="4" w:space="0" w:color="auto"/>
              <w:left w:val="dotted" w:sz="4" w:space="0" w:color="auto"/>
              <w:bottom w:val="dotted" w:sz="4" w:space="0" w:color="auto"/>
              <w:right w:val="nil"/>
            </w:tcBorders>
          </w:tcPr>
          <w:p w14:paraId="3F05A5C0" w14:textId="77777777" w:rsidR="008176F8" w:rsidRPr="004F0C2B" w:rsidRDefault="008176F8" w:rsidP="008B6128">
            <w:pPr>
              <w:pStyle w:val="VRQAFormSectionHead"/>
              <w:framePr w:hSpace="0" w:wrap="auto" w:vAnchor="margin" w:hAnchor="text" w:xAlign="left" w:yAlign="inline"/>
              <w:spacing w:before="120" w:after="120"/>
              <w:ind w:firstLine="720"/>
              <w:rPr>
                <w:rFonts w:asciiTheme="minorBidi" w:hAnsiTheme="minorBidi" w:cstheme="minorBidi"/>
                <w:bCs/>
                <w:color w:val="808080" w:themeColor="background1" w:themeShade="80"/>
                <w:sz w:val="18"/>
                <w:szCs w:val="18"/>
              </w:rPr>
            </w:pPr>
          </w:p>
        </w:tc>
        <w:tc>
          <w:tcPr>
            <w:tcW w:w="2268" w:type="dxa"/>
            <w:tcBorders>
              <w:top w:val="dotted" w:sz="4" w:space="0" w:color="auto"/>
              <w:left w:val="dotted" w:sz="4" w:space="0" w:color="auto"/>
              <w:bottom w:val="dotted" w:sz="4" w:space="0" w:color="auto"/>
              <w:right w:val="nil"/>
            </w:tcBorders>
          </w:tcPr>
          <w:p w14:paraId="56B47E4E" w14:textId="77EC4C93" w:rsidR="008176F8" w:rsidRDefault="008176F8" w:rsidP="002A7212">
            <w:pPr>
              <w:pStyle w:val="VRQAFormSectionHead"/>
              <w:framePr w:hSpace="0" w:wrap="auto" w:vAnchor="margin" w:hAnchor="text" w:xAlign="left" w:yAlign="inline"/>
              <w:spacing w:before="120" w:after="120"/>
              <w:ind w:firstLine="41"/>
              <w:rPr>
                <w:rFonts w:asciiTheme="minorBidi" w:hAnsiTheme="minorBidi" w:cstheme="minorBidi"/>
                <w:bCs/>
                <w:color w:val="808080" w:themeColor="background1" w:themeShade="80"/>
                <w:sz w:val="18"/>
                <w:szCs w:val="18"/>
              </w:rPr>
            </w:pPr>
            <w:r>
              <w:rPr>
                <w:rFonts w:asciiTheme="minorBidi" w:hAnsiTheme="minorBidi" w:cstheme="minorBidi"/>
                <w:bCs/>
                <w:color w:val="808080" w:themeColor="background1" w:themeShade="80"/>
                <w:sz w:val="18"/>
                <w:szCs w:val="18"/>
              </w:rPr>
              <w:t>Mobile</w:t>
            </w:r>
          </w:p>
        </w:tc>
        <w:tc>
          <w:tcPr>
            <w:tcW w:w="3686" w:type="dxa"/>
            <w:tcBorders>
              <w:top w:val="dotted" w:sz="4" w:space="0" w:color="auto"/>
              <w:left w:val="dotted" w:sz="4" w:space="0" w:color="auto"/>
              <w:bottom w:val="dotted" w:sz="4" w:space="0" w:color="auto"/>
              <w:right w:val="nil"/>
            </w:tcBorders>
          </w:tcPr>
          <w:p w14:paraId="655E6215" w14:textId="77777777" w:rsidR="008176F8" w:rsidRPr="004F0C2B" w:rsidRDefault="008176F8" w:rsidP="00B86216">
            <w:pPr>
              <w:pStyle w:val="VRQAFormSectionHead"/>
              <w:framePr w:hSpace="0" w:wrap="auto" w:vAnchor="margin" w:hAnchor="text" w:xAlign="left" w:yAlign="inline"/>
              <w:spacing w:before="120" w:after="120"/>
              <w:rPr>
                <w:rFonts w:asciiTheme="minorBidi" w:hAnsiTheme="minorBidi" w:cstheme="minorBidi"/>
                <w:bCs/>
                <w:color w:val="808080" w:themeColor="background1" w:themeShade="80"/>
                <w:sz w:val="18"/>
                <w:szCs w:val="18"/>
              </w:rPr>
            </w:pPr>
          </w:p>
        </w:tc>
      </w:tr>
      <w:tr w:rsidR="008176F8" w14:paraId="7206A34F" w14:textId="77777777" w:rsidTr="00392361">
        <w:tc>
          <w:tcPr>
            <w:tcW w:w="3544" w:type="dxa"/>
            <w:tcBorders>
              <w:top w:val="dotted" w:sz="4" w:space="0" w:color="auto"/>
              <w:left w:val="nil"/>
              <w:bottom w:val="dotted" w:sz="4" w:space="0" w:color="auto"/>
              <w:right w:val="dotted" w:sz="4" w:space="0" w:color="auto"/>
            </w:tcBorders>
          </w:tcPr>
          <w:p w14:paraId="024B01DF" w14:textId="11ED8C47" w:rsidR="008176F8" w:rsidRDefault="008176F8" w:rsidP="00713B2C">
            <w:pPr>
              <w:pStyle w:val="VRQAFormSectionHead"/>
              <w:framePr w:hSpace="0" w:wrap="auto" w:vAnchor="margin" w:hAnchor="text" w:xAlign="left" w:yAlign="inline"/>
              <w:spacing w:before="120" w:after="120"/>
              <w:rPr>
                <w:rFonts w:asciiTheme="minorBidi" w:hAnsiTheme="minorBidi" w:cstheme="minorBidi"/>
                <w:bCs/>
                <w:color w:val="808080" w:themeColor="background1" w:themeShade="80"/>
                <w:sz w:val="18"/>
                <w:szCs w:val="18"/>
              </w:rPr>
            </w:pPr>
            <w:r>
              <w:rPr>
                <w:rFonts w:asciiTheme="minorBidi" w:hAnsiTheme="minorBidi" w:cstheme="minorBidi"/>
                <w:bCs/>
                <w:color w:val="808080" w:themeColor="background1" w:themeShade="80"/>
                <w:sz w:val="18"/>
                <w:szCs w:val="18"/>
              </w:rPr>
              <w:t>Email</w:t>
            </w:r>
          </w:p>
        </w:tc>
        <w:tc>
          <w:tcPr>
            <w:tcW w:w="7088" w:type="dxa"/>
            <w:gridSpan w:val="3"/>
            <w:tcBorders>
              <w:top w:val="dotted" w:sz="4" w:space="0" w:color="auto"/>
              <w:left w:val="dotted" w:sz="4" w:space="0" w:color="auto"/>
              <w:bottom w:val="dotted" w:sz="4" w:space="0" w:color="auto"/>
              <w:right w:val="nil"/>
            </w:tcBorders>
          </w:tcPr>
          <w:p w14:paraId="124EBF1E" w14:textId="77777777" w:rsidR="008176F8" w:rsidRPr="004F0C2B" w:rsidRDefault="008176F8" w:rsidP="00B86216">
            <w:pPr>
              <w:pStyle w:val="VRQAFormSectionHead"/>
              <w:framePr w:hSpace="0" w:wrap="auto" w:vAnchor="margin" w:hAnchor="text" w:xAlign="left" w:yAlign="inline"/>
              <w:spacing w:before="120" w:after="120"/>
              <w:rPr>
                <w:rFonts w:asciiTheme="minorBidi" w:hAnsiTheme="minorBidi" w:cstheme="minorBidi"/>
                <w:bCs/>
                <w:color w:val="808080" w:themeColor="background1" w:themeShade="80"/>
                <w:sz w:val="18"/>
                <w:szCs w:val="18"/>
              </w:rPr>
            </w:pPr>
          </w:p>
        </w:tc>
      </w:tr>
    </w:tbl>
    <w:p w14:paraId="38D363E6" w14:textId="77777777" w:rsidR="004C5E7B" w:rsidRDefault="004C5E7B" w:rsidP="00D77F2A">
      <w:pPr>
        <w:tabs>
          <w:tab w:val="left" w:pos="1725"/>
        </w:tabs>
      </w:pPr>
    </w:p>
    <w:tbl>
      <w:tblPr>
        <w:tblStyle w:val="TableGrid"/>
        <w:tblW w:w="106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2"/>
        <w:gridCol w:w="1134"/>
        <w:gridCol w:w="1134"/>
        <w:gridCol w:w="1134"/>
        <w:gridCol w:w="1276"/>
        <w:gridCol w:w="1276"/>
        <w:gridCol w:w="1276"/>
      </w:tblGrid>
      <w:tr w:rsidR="00AB165F" w14:paraId="669B62FF" w14:textId="77777777" w:rsidTr="007138AD">
        <w:tc>
          <w:tcPr>
            <w:tcW w:w="10632" w:type="dxa"/>
            <w:gridSpan w:val="7"/>
            <w:tcBorders>
              <w:top w:val="nil"/>
              <w:left w:val="nil"/>
              <w:bottom w:val="dotted" w:sz="4" w:space="0" w:color="auto"/>
              <w:right w:val="nil"/>
            </w:tcBorders>
          </w:tcPr>
          <w:p w14:paraId="7BA0E5C3" w14:textId="33F0EA35" w:rsidR="00AB165F" w:rsidRPr="0022007A" w:rsidRDefault="00AB165F" w:rsidP="007138AD">
            <w:pPr>
              <w:pStyle w:val="VRQAFormSectionHead"/>
              <w:framePr w:hSpace="0" w:wrap="auto" w:vAnchor="margin" w:hAnchor="text" w:xAlign="left" w:yAlign="inline"/>
              <w:spacing w:before="120" w:after="120"/>
              <w:rPr>
                <w:color w:val="007EB3"/>
              </w:rPr>
            </w:pPr>
            <w:bookmarkStart w:id="1" w:name="_Hlk150954088"/>
            <w:r w:rsidRPr="0022007A">
              <w:rPr>
                <w:color w:val="007EB3"/>
              </w:rPr>
              <w:t xml:space="preserve">Part </w:t>
            </w:r>
            <w:r w:rsidR="005570C7">
              <w:rPr>
                <w:color w:val="007EB3"/>
              </w:rPr>
              <w:t>C</w:t>
            </w:r>
            <w:r w:rsidRPr="0022007A">
              <w:rPr>
                <w:color w:val="007EB3"/>
              </w:rPr>
              <w:t xml:space="preserve"> – </w:t>
            </w:r>
            <w:r w:rsidR="005D0BA1">
              <w:rPr>
                <w:color w:val="007EB3"/>
              </w:rPr>
              <w:t xml:space="preserve">List of </w:t>
            </w:r>
            <w:r w:rsidRPr="0022007A">
              <w:rPr>
                <w:color w:val="007EB3"/>
              </w:rPr>
              <w:t>VCE Information</w:t>
            </w:r>
          </w:p>
        </w:tc>
      </w:tr>
      <w:tr w:rsidR="00E652F0" w14:paraId="1A79EE42" w14:textId="77777777" w:rsidTr="006E5925">
        <w:tc>
          <w:tcPr>
            <w:tcW w:w="3402" w:type="dxa"/>
            <w:tcBorders>
              <w:top w:val="nil"/>
              <w:left w:val="nil"/>
              <w:bottom w:val="dotted" w:sz="4" w:space="0" w:color="auto"/>
              <w:right w:val="dotted" w:sz="4" w:space="0" w:color="auto"/>
            </w:tcBorders>
          </w:tcPr>
          <w:p w14:paraId="1D98DB24" w14:textId="77777777" w:rsidR="002B567E" w:rsidRPr="00745F5C" w:rsidRDefault="00E652F0" w:rsidP="007365B9">
            <w:pPr>
              <w:pStyle w:val="NoSpacing"/>
              <w:rPr>
                <w:rFonts w:asciiTheme="minorBidi" w:eastAsiaTheme="minorHAnsi" w:hAnsiTheme="minorBidi" w:cstheme="minorBidi"/>
                <w:b/>
                <w:color w:val="808080" w:themeColor="background1" w:themeShade="80"/>
                <w:sz w:val="18"/>
                <w:szCs w:val="18"/>
                <w:lang w:val="en-GB"/>
              </w:rPr>
            </w:pPr>
            <w:r w:rsidRPr="00745F5C">
              <w:rPr>
                <w:rFonts w:asciiTheme="minorBidi" w:eastAsiaTheme="minorHAnsi" w:hAnsiTheme="minorBidi" w:cstheme="minorBidi"/>
                <w:b/>
                <w:color w:val="808080" w:themeColor="background1" w:themeShade="80"/>
                <w:sz w:val="18"/>
                <w:szCs w:val="18"/>
                <w:lang w:val="en-GB"/>
              </w:rPr>
              <w:t>Total</w:t>
            </w:r>
          </w:p>
          <w:p w14:paraId="2BF9FB8E" w14:textId="0C1BAF80" w:rsidR="00E652F0" w:rsidRPr="00745F5C" w:rsidRDefault="00E652F0" w:rsidP="007365B9">
            <w:pPr>
              <w:pStyle w:val="NoSpacing"/>
              <w:rPr>
                <w:rFonts w:asciiTheme="minorBidi" w:eastAsiaTheme="minorHAnsi" w:hAnsiTheme="minorBidi" w:cstheme="minorBidi"/>
                <w:b/>
                <w:color w:val="808080" w:themeColor="background1" w:themeShade="80"/>
                <w:sz w:val="18"/>
                <w:szCs w:val="18"/>
                <w:lang w:val="en-GB"/>
              </w:rPr>
            </w:pPr>
            <w:r w:rsidRPr="00745F5C">
              <w:rPr>
                <w:rFonts w:asciiTheme="minorBidi" w:eastAsiaTheme="minorHAnsi" w:hAnsiTheme="minorBidi" w:cstheme="minorBidi"/>
                <w:b/>
                <w:color w:val="808080" w:themeColor="background1" w:themeShade="80"/>
                <w:sz w:val="18"/>
                <w:szCs w:val="18"/>
                <w:lang w:val="en-GB"/>
              </w:rPr>
              <w:t>Number of VCE Classes</w:t>
            </w:r>
          </w:p>
        </w:tc>
        <w:tc>
          <w:tcPr>
            <w:tcW w:w="1134" w:type="dxa"/>
            <w:tcBorders>
              <w:top w:val="nil"/>
              <w:left w:val="dotted" w:sz="4" w:space="0" w:color="auto"/>
              <w:bottom w:val="dotted" w:sz="4" w:space="0" w:color="auto"/>
              <w:right w:val="nil"/>
            </w:tcBorders>
          </w:tcPr>
          <w:p w14:paraId="30344E2E" w14:textId="77777777" w:rsidR="00E652F0" w:rsidRPr="00745F5C" w:rsidRDefault="00E652F0" w:rsidP="007365B9">
            <w:pPr>
              <w:pStyle w:val="VRQAFormSectionHead"/>
              <w:framePr w:hSpace="0" w:wrap="auto" w:vAnchor="margin" w:hAnchor="text" w:xAlign="left" w:yAlign="inline"/>
              <w:tabs>
                <w:tab w:val="left" w:pos="1313"/>
              </w:tabs>
              <w:spacing w:before="120" w:after="120"/>
              <w:rPr>
                <w:rFonts w:asciiTheme="minorBidi" w:hAnsiTheme="minorBidi" w:cstheme="minorBidi"/>
                <w:b/>
                <w:color w:val="808080" w:themeColor="background1" w:themeShade="80"/>
                <w:sz w:val="18"/>
                <w:szCs w:val="18"/>
              </w:rPr>
            </w:pPr>
          </w:p>
        </w:tc>
        <w:tc>
          <w:tcPr>
            <w:tcW w:w="1134" w:type="dxa"/>
            <w:tcBorders>
              <w:top w:val="nil"/>
              <w:left w:val="dotted" w:sz="4" w:space="0" w:color="auto"/>
              <w:bottom w:val="dotted" w:sz="4" w:space="0" w:color="auto"/>
              <w:right w:val="nil"/>
            </w:tcBorders>
          </w:tcPr>
          <w:p w14:paraId="6DEE092D" w14:textId="06E7BA73" w:rsidR="00E652F0" w:rsidRPr="00745F5C" w:rsidRDefault="00E652F0" w:rsidP="00745F5C">
            <w:pPr>
              <w:pStyle w:val="NoSpacing"/>
              <w:rPr>
                <w:rFonts w:asciiTheme="minorBidi" w:eastAsiaTheme="minorHAnsi" w:hAnsiTheme="minorBidi" w:cstheme="minorBidi"/>
                <w:b/>
                <w:color w:val="808080" w:themeColor="background1" w:themeShade="80"/>
                <w:sz w:val="18"/>
                <w:szCs w:val="18"/>
                <w:lang w:val="en-GB"/>
              </w:rPr>
            </w:pPr>
            <w:r w:rsidRPr="00745F5C">
              <w:rPr>
                <w:rFonts w:asciiTheme="minorBidi" w:eastAsiaTheme="minorHAnsi" w:hAnsiTheme="minorBidi" w:cstheme="minorBidi"/>
                <w:b/>
                <w:color w:val="808080" w:themeColor="background1" w:themeShade="80"/>
                <w:sz w:val="18"/>
                <w:szCs w:val="18"/>
                <w:lang w:val="en-GB"/>
              </w:rPr>
              <w:t>Total Student</w:t>
            </w:r>
          </w:p>
          <w:p w14:paraId="6397EB53" w14:textId="45347F62" w:rsidR="00E652F0" w:rsidRPr="00745F5C" w:rsidRDefault="00E652F0" w:rsidP="00745F5C">
            <w:pPr>
              <w:pStyle w:val="NoSpacing"/>
              <w:rPr>
                <w:rFonts w:asciiTheme="minorBidi" w:eastAsiaTheme="minorHAnsi" w:hAnsiTheme="minorBidi" w:cstheme="minorBidi"/>
                <w:b/>
                <w:color w:val="808080" w:themeColor="background1" w:themeShade="80"/>
                <w:sz w:val="18"/>
                <w:szCs w:val="18"/>
                <w:lang w:val="en-GB"/>
              </w:rPr>
            </w:pPr>
            <w:r w:rsidRPr="00745F5C">
              <w:rPr>
                <w:rFonts w:asciiTheme="minorBidi" w:eastAsiaTheme="minorHAnsi" w:hAnsiTheme="minorBidi" w:cstheme="minorBidi"/>
                <w:b/>
                <w:color w:val="808080" w:themeColor="background1" w:themeShade="80"/>
                <w:sz w:val="18"/>
                <w:szCs w:val="18"/>
                <w:lang w:val="en-GB"/>
              </w:rPr>
              <w:t>Unit1&amp;2</w:t>
            </w:r>
          </w:p>
        </w:tc>
        <w:tc>
          <w:tcPr>
            <w:tcW w:w="2410" w:type="dxa"/>
            <w:gridSpan w:val="2"/>
            <w:tcBorders>
              <w:top w:val="nil"/>
              <w:left w:val="dotted" w:sz="4" w:space="0" w:color="auto"/>
              <w:bottom w:val="dotted" w:sz="4" w:space="0" w:color="auto"/>
              <w:right w:val="nil"/>
            </w:tcBorders>
          </w:tcPr>
          <w:p w14:paraId="28ED8FA6" w14:textId="77777777" w:rsidR="00E652F0" w:rsidRPr="00745F5C" w:rsidRDefault="00E652F0" w:rsidP="00745F5C">
            <w:pPr>
              <w:pStyle w:val="NoSpacing"/>
              <w:rPr>
                <w:rFonts w:asciiTheme="minorBidi" w:eastAsiaTheme="minorHAnsi" w:hAnsiTheme="minorBidi" w:cstheme="minorBidi"/>
                <w:b/>
                <w:color w:val="808080" w:themeColor="background1" w:themeShade="80"/>
                <w:sz w:val="18"/>
                <w:szCs w:val="18"/>
                <w:lang w:val="en-GB"/>
              </w:rPr>
            </w:pPr>
          </w:p>
        </w:tc>
        <w:tc>
          <w:tcPr>
            <w:tcW w:w="1276" w:type="dxa"/>
            <w:tcBorders>
              <w:top w:val="nil"/>
              <w:left w:val="dotted" w:sz="4" w:space="0" w:color="auto"/>
              <w:bottom w:val="dotted" w:sz="4" w:space="0" w:color="auto"/>
              <w:right w:val="nil"/>
            </w:tcBorders>
          </w:tcPr>
          <w:p w14:paraId="459A5B3B" w14:textId="02E87F62" w:rsidR="00E652F0" w:rsidRPr="00745F5C" w:rsidRDefault="00E652F0" w:rsidP="00745F5C">
            <w:pPr>
              <w:pStyle w:val="NoSpacing"/>
              <w:rPr>
                <w:rFonts w:asciiTheme="minorBidi" w:eastAsiaTheme="minorHAnsi" w:hAnsiTheme="minorBidi" w:cstheme="minorBidi"/>
                <w:b/>
                <w:color w:val="808080" w:themeColor="background1" w:themeShade="80"/>
                <w:sz w:val="18"/>
                <w:szCs w:val="18"/>
                <w:lang w:val="en-GB"/>
              </w:rPr>
            </w:pPr>
            <w:r w:rsidRPr="00745F5C">
              <w:rPr>
                <w:rFonts w:asciiTheme="minorBidi" w:eastAsiaTheme="minorHAnsi" w:hAnsiTheme="minorBidi" w:cstheme="minorBidi"/>
                <w:b/>
                <w:color w:val="808080" w:themeColor="background1" w:themeShade="80"/>
                <w:sz w:val="18"/>
                <w:szCs w:val="18"/>
                <w:lang w:val="en-GB"/>
              </w:rPr>
              <w:t>Total Student</w:t>
            </w:r>
          </w:p>
          <w:p w14:paraId="3CAC959E" w14:textId="0053B4B2" w:rsidR="00E652F0" w:rsidRPr="00745F5C" w:rsidRDefault="00E652F0" w:rsidP="00745F5C">
            <w:pPr>
              <w:pStyle w:val="NoSpacing"/>
              <w:rPr>
                <w:rFonts w:asciiTheme="minorBidi" w:eastAsiaTheme="minorHAnsi" w:hAnsiTheme="minorBidi" w:cstheme="minorBidi"/>
                <w:b/>
                <w:color w:val="808080" w:themeColor="background1" w:themeShade="80"/>
                <w:sz w:val="18"/>
                <w:szCs w:val="18"/>
                <w:lang w:val="en-GB"/>
              </w:rPr>
            </w:pPr>
            <w:r w:rsidRPr="00745F5C">
              <w:rPr>
                <w:rFonts w:asciiTheme="minorBidi" w:eastAsiaTheme="minorHAnsi" w:hAnsiTheme="minorBidi" w:cstheme="minorBidi"/>
                <w:b/>
                <w:color w:val="808080" w:themeColor="background1" w:themeShade="80"/>
                <w:sz w:val="18"/>
                <w:szCs w:val="18"/>
                <w:lang w:val="en-GB"/>
              </w:rPr>
              <w:t>Units3&amp;4</w:t>
            </w:r>
          </w:p>
        </w:tc>
        <w:tc>
          <w:tcPr>
            <w:tcW w:w="1276" w:type="dxa"/>
            <w:tcBorders>
              <w:top w:val="nil"/>
              <w:left w:val="dotted" w:sz="4" w:space="0" w:color="auto"/>
              <w:bottom w:val="dotted" w:sz="4" w:space="0" w:color="auto"/>
              <w:right w:val="nil"/>
            </w:tcBorders>
          </w:tcPr>
          <w:p w14:paraId="43F49EB9" w14:textId="77777777" w:rsidR="00E652F0" w:rsidRPr="00745F5C" w:rsidRDefault="00E652F0" w:rsidP="007365B9">
            <w:pPr>
              <w:pStyle w:val="VRQAFormSectionHead"/>
              <w:framePr w:hSpace="0" w:wrap="auto" w:vAnchor="margin" w:hAnchor="text" w:xAlign="left" w:yAlign="inline"/>
              <w:tabs>
                <w:tab w:val="left" w:pos="1313"/>
              </w:tabs>
              <w:spacing w:before="120" w:after="120"/>
              <w:rPr>
                <w:rFonts w:asciiTheme="minorBidi" w:hAnsiTheme="minorBidi" w:cstheme="minorBidi"/>
                <w:b/>
                <w:color w:val="808080" w:themeColor="background1" w:themeShade="80"/>
                <w:sz w:val="18"/>
                <w:szCs w:val="18"/>
              </w:rPr>
            </w:pPr>
          </w:p>
        </w:tc>
      </w:tr>
      <w:tr w:rsidR="007365B9" w14:paraId="6560DCA5" w14:textId="77777777" w:rsidTr="007365B9">
        <w:tc>
          <w:tcPr>
            <w:tcW w:w="3402" w:type="dxa"/>
            <w:tcBorders>
              <w:top w:val="nil"/>
              <w:left w:val="nil"/>
              <w:bottom w:val="dotted" w:sz="4" w:space="0" w:color="auto"/>
              <w:right w:val="dotted" w:sz="4" w:space="0" w:color="auto"/>
            </w:tcBorders>
          </w:tcPr>
          <w:p w14:paraId="59EEB373" w14:textId="30D5A3EA" w:rsidR="007365B9" w:rsidRPr="00477E7E" w:rsidRDefault="007365B9" w:rsidP="007365B9">
            <w:pPr>
              <w:pStyle w:val="NoSpacing"/>
              <w:rPr>
                <w:rFonts w:asciiTheme="minorBidi" w:eastAsiaTheme="minorHAnsi" w:hAnsiTheme="minorBidi" w:cstheme="minorBidi"/>
                <w:bCs/>
                <w:color w:val="808080" w:themeColor="background1" w:themeShade="80"/>
                <w:sz w:val="18"/>
                <w:szCs w:val="18"/>
                <w:lang w:val="en-GB"/>
              </w:rPr>
            </w:pPr>
            <w:r w:rsidRPr="00477E7E">
              <w:rPr>
                <w:rFonts w:asciiTheme="minorBidi" w:eastAsiaTheme="minorHAnsi" w:hAnsiTheme="minorBidi" w:cstheme="minorBidi"/>
                <w:bCs/>
                <w:color w:val="808080" w:themeColor="background1" w:themeShade="80"/>
                <w:sz w:val="18"/>
                <w:szCs w:val="18"/>
                <w:lang w:val="en-GB"/>
              </w:rPr>
              <w:t>VCAA authorised and VRQA registered sites (Accredited by DET)</w:t>
            </w:r>
          </w:p>
          <w:p w14:paraId="7231C5E6" w14:textId="6E89EA49" w:rsidR="007365B9" w:rsidRPr="00477E7E" w:rsidRDefault="007365B9" w:rsidP="007365B9">
            <w:pPr>
              <w:pStyle w:val="NoSpacing"/>
              <w:rPr>
                <w:b/>
              </w:rPr>
            </w:pPr>
            <w:r w:rsidRPr="00477E7E">
              <w:rPr>
                <w:rFonts w:asciiTheme="minorBidi" w:eastAsiaTheme="minorHAnsi" w:hAnsiTheme="minorBidi" w:cstheme="minorBidi"/>
                <w:bCs/>
                <w:color w:val="808080" w:themeColor="background1" w:themeShade="80"/>
                <w:sz w:val="18"/>
                <w:szCs w:val="18"/>
                <w:lang w:val="en-GB"/>
              </w:rPr>
              <w:t>Venue  Name and Address</w:t>
            </w:r>
          </w:p>
        </w:tc>
        <w:tc>
          <w:tcPr>
            <w:tcW w:w="1134" w:type="dxa"/>
            <w:tcBorders>
              <w:top w:val="nil"/>
              <w:left w:val="dotted" w:sz="4" w:space="0" w:color="auto"/>
              <w:bottom w:val="dotted" w:sz="4" w:space="0" w:color="auto"/>
              <w:right w:val="nil"/>
            </w:tcBorders>
          </w:tcPr>
          <w:p w14:paraId="5E172714" w14:textId="77777777" w:rsidR="007365B9" w:rsidRDefault="007365B9" w:rsidP="007365B9">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r w:rsidRPr="007365B9">
              <w:rPr>
                <w:rFonts w:asciiTheme="minorBidi" w:hAnsiTheme="minorBidi" w:cstheme="minorBidi"/>
                <w:bCs/>
                <w:color w:val="808080" w:themeColor="background1" w:themeShade="80"/>
                <w:sz w:val="18"/>
                <w:szCs w:val="18"/>
              </w:rPr>
              <w:t xml:space="preserve">Day of </w:t>
            </w:r>
          </w:p>
          <w:p w14:paraId="6CEE205B" w14:textId="7A4FAFC6" w:rsidR="007365B9" w:rsidRPr="007365B9" w:rsidRDefault="007365B9" w:rsidP="007365B9">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r w:rsidRPr="007365B9">
              <w:rPr>
                <w:rFonts w:asciiTheme="minorBidi" w:hAnsiTheme="minorBidi" w:cstheme="minorBidi"/>
                <w:bCs/>
                <w:color w:val="808080" w:themeColor="background1" w:themeShade="80"/>
                <w:sz w:val="18"/>
                <w:szCs w:val="18"/>
              </w:rPr>
              <w:t>Classes</w:t>
            </w:r>
          </w:p>
        </w:tc>
        <w:tc>
          <w:tcPr>
            <w:tcW w:w="1134" w:type="dxa"/>
            <w:tcBorders>
              <w:top w:val="nil"/>
              <w:left w:val="dotted" w:sz="4" w:space="0" w:color="auto"/>
              <w:bottom w:val="dotted" w:sz="4" w:space="0" w:color="auto"/>
              <w:right w:val="nil"/>
            </w:tcBorders>
          </w:tcPr>
          <w:p w14:paraId="065C30D5" w14:textId="07AAC7CA" w:rsidR="007365B9" w:rsidRPr="007365B9" w:rsidRDefault="007365B9" w:rsidP="007365B9">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r w:rsidRPr="007365B9">
              <w:rPr>
                <w:rFonts w:asciiTheme="minorBidi" w:hAnsiTheme="minorBidi" w:cstheme="minorBidi"/>
                <w:bCs/>
                <w:color w:val="808080" w:themeColor="background1" w:themeShade="80"/>
                <w:sz w:val="18"/>
                <w:szCs w:val="18"/>
              </w:rPr>
              <w:t xml:space="preserve">Number of classes </w:t>
            </w:r>
          </w:p>
        </w:tc>
        <w:tc>
          <w:tcPr>
            <w:tcW w:w="1134" w:type="dxa"/>
            <w:tcBorders>
              <w:top w:val="nil"/>
              <w:left w:val="dotted" w:sz="4" w:space="0" w:color="auto"/>
              <w:bottom w:val="dotted" w:sz="4" w:space="0" w:color="auto"/>
              <w:right w:val="nil"/>
            </w:tcBorders>
          </w:tcPr>
          <w:p w14:paraId="19CA12E7" w14:textId="3DBF4715" w:rsidR="007365B9" w:rsidRPr="007365B9" w:rsidRDefault="007365B9" w:rsidP="007365B9">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r w:rsidRPr="007365B9">
              <w:rPr>
                <w:rFonts w:asciiTheme="minorBidi" w:hAnsiTheme="minorBidi" w:cstheme="minorBidi"/>
                <w:bCs/>
                <w:color w:val="808080" w:themeColor="background1" w:themeShade="80"/>
                <w:sz w:val="18"/>
                <w:szCs w:val="18"/>
              </w:rPr>
              <w:t>Times for each class</w:t>
            </w:r>
          </w:p>
        </w:tc>
        <w:tc>
          <w:tcPr>
            <w:tcW w:w="1276" w:type="dxa"/>
            <w:tcBorders>
              <w:top w:val="nil"/>
              <w:left w:val="dotted" w:sz="4" w:space="0" w:color="auto"/>
              <w:bottom w:val="dotted" w:sz="4" w:space="0" w:color="auto"/>
              <w:right w:val="nil"/>
            </w:tcBorders>
          </w:tcPr>
          <w:p w14:paraId="7843F23E" w14:textId="6E16BB08" w:rsidR="007365B9" w:rsidRPr="007365B9" w:rsidRDefault="007365B9" w:rsidP="007365B9">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r w:rsidRPr="007365B9">
              <w:rPr>
                <w:rFonts w:asciiTheme="minorBidi" w:hAnsiTheme="minorBidi" w:cstheme="minorBidi"/>
                <w:bCs/>
                <w:color w:val="808080" w:themeColor="background1" w:themeShade="80"/>
                <w:sz w:val="18"/>
                <w:szCs w:val="18"/>
              </w:rPr>
              <w:t xml:space="preserve">Number of Students – Units 1 &amp; 2 </w:t>
            </w:r>
          </w:p>
        </w:tc>
        <w:tc>
          <w:tcPr>
            <w:tcW w:w="1276" w:type="dxa"/>
            <w:tcBorders>
              <w:top w:val="nil"/>
              <w:left w:val="dotted" w:sz="4" w:space="0" w:color="auto"/>
              <w:bottom w:val="dotted" w:sz="4" w:space="0" w:color="auto"/>
              <w:right w:val="nil"/>
            </w:tcBorders>
          </w:tcPr>
          <w:p w14:paraId="61B13BEB" w14:textId="791209E7" w:rsidR="007365B9" w:rsidRPr="007365B9" w:rsidRDefault="007365B9" w:rsidP="007365B9">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r w:rsidRPr="007365B9">
              <w:rPr>
                <w:rFonts w:asciiTheme="minorBidi" w:hAnsiTheme="minorBidi" w:cstheme="minorBidi"/>
                <w:bCs/>
                <w:color w:val="808080" w:themeColor="background1" w:themeShade="80"/>
                <w:sz w:val="18"/>
                <w:szCs w:val="18"/>
              </w:rPr>
              <w:t>Number of Students – Units 3 &amp; 4</w:t>
            </w:r>
          </w:p>
        </w:tc>
        <w:tc>
          <w:tcPr>
            <w:tcW w:w="1276" w:type="dxa"/>
            <w:tcBorders>
              <w:top w:val="nil"/>
              <w:left w:val="dotted" w:sz="4" w:space="0" w:color="auto"/>
              <w:bottom w:val="dotted" w:sz="4" w:space="0" w:color="auto"/>
              <w:right w:val="nil"/>
            </w:tcBorders>
          </w:tcPr>
          <w:p w14:paraId="7A81ECA8" w14:textId="4412E79E" w:rsidR="007365B9" w:rsidRPr="007365B9" w:rsidRDefault="007365B9" w:rsidP="007365B9">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r w:rsidRPr="007365B9">
              <w:rPr>
                <w:rFonts w:asciiTheme="minorBidi" w:hAnsiTheme="minorBidi" w:cstheme="minorBidi"/>
                <w:bCs/>
                <w:color w:val="808080" w:themeColor="background1" w:themeShade="80"/>
                <w:sz w:val="18"/>
                <w:szCs w:val="18"/>
              </w:rPr>
              <w:t xml:space="preserve">Number of teachers </w:t>
            </w:r>
          </w:p>
        </w:tc>
      </w:tr>
      <w:tr w:rsidR="007365B9" w14:paraId="4FB8E25B" w14:textId="77777777" w:rsidTr="005D0BA1">
        <w:tc>
          <w:tcPr>
            <w:tcW w:w="3402" w:type="dxa"/>
            <w:tcBorders>
              <w:top w:val="nil"/>
              <w:left w:val="nil"/>
              <w:bottom w:val="dotted" w:sz="4" w:space="0" w:color="auto"/>
              <w:right w:val="dotted" w:sz="4" w:space="0" w:color="auto"/>
            </w:tcBorders>
          </w:tcPr>
          <w:p w14:paraId="4EF367E5" w14:textId="77777777" w:rsidR="00CC180F" w:rsidRPr="00477E7E" w:rsidRDefault="00CC180F" w:rsidP="00726F69">
            <w:pPr>
              <w:pStyle w:val="NoSpacing"/>
              <w:rPr>
                <w:rFonts w:asciiTheme="minorBidi" w:eastAsiaTheme="minorHAnsi" w:hAnsiTheme="minorBidi" w:cstheme="minorBidi"/>
                <w:bCs/>
                <w:color w:val="808080" w:themeColor="background1" w:themeShade="80"/>
                <w:sz w:val="18"/>
                <w:szCs w:val="18"/>
                <w:lang w:val="en-GB"/>
              </w:rPr>
            </w:pPr>
          </w:p>
        </w:tc>
        <w:tc>
          <w:tcPr>
            <w:tcW w:w="1134" w:type="dxa"/>
            <w:tcBorders>
              <w:top w:val="nil"/>
              <w:left w:val="dotted" w:sz="4" w:space="0" w:color="auto"/>
              <w:bottom w:val="dotted" w:sz="4" w:space="0" w:color="auto"/>
              <w:right w:val="nil"/>
            </w:tcBorders>
          </w:tcPr>
          <w:p w14:paraId="6AE5ADB5" w14:textId="77777777" w:rsidR="00CC180F" w:rsidRPr="00B86216" w:rsidRDefault="00CC180F"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134" w:type="dxa"/>
            <w:tcBorders>
              <w:top w:val="nil"/>
              <w:left w:val="dotted" w:sz="4" w:space="0" w:color="auto"/>
              <w:bottom w:val="dotted" w:sz="4" w:space="0" w:color="auto"/>
              <w:right w:val="nil"/>
            </w:tcBorders>
          </w:tcPr>
          <w:p w14:paraId="0845D9B7" w14:textId="77777777" w:rsidR="00CC180F" w:rsidRPr="00B86216" w:rsidRDefault="00CC180F"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134" w:type="dxa"/>
            <w:tcBorders>
              <w:top w:val="nil"/>
              <w:left w:val="dotted" w:sz="4" w:space="0" w:color="auto"/>
              <w:bottom w:val="dotted" w:sz="4" w:space="0" w:color="auto"/>
              <w:right w:val="nil"/>
            </w:tcBorders>
          </w:tcPr>
          <w:p w14:paraId="7ABDF6C0" w14:textId="77777777" w:rsidR="00CC180F" w:rsidRPr="00B86216" w:rsidRDefault="00CC180F"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276" w:type="dxa"/>
            <w:tcBorders>
              <w:top w:val="nil"/>
              <w:left w:val="dotted" w:sz="4" w:space="0" w:color="auto"/>
              <w:bottom w:val="dotted" w:sz="4" w:space="0" w:color="auto"/>
              <w:right w:val="nil"/>
            </w:tcBorders>
          </w:tcPr>
          <w:p w14:paraId="64B02992" w14:textId="77777777" w:rsidR="00CC180F" w:rsidRPr="00B86216" w:rsidRDefault="00CC180F"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276" w:type="dxa"/>
            <w:tcBorders>
              <w:top w:val="nil"/>
              <w:left w:val="dotted" w:sz="4" w:space="0" w:color="auto"/>
              <w:bottom w:val="dotted" w:sz="4" w:space="0" w:color="auto"/>
              <w:right w:val="nil"/>
            </w:tcBorders>
          </w:tcPr>
          <w:p w14:paraId="5537AFC3" w14:textId="77777777" w:rsidR="00CC180F" w:rsidRPr="00B86216" w:rsidRDefault="00CC180F"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276" w:type="dxa"/>
            <w:tcBorders>
              <w:top w:val="nil"/>
              <w:left w:val="dotted" w:sz="4" w:space="0" w:color="auto"/>
              <w:bottom w:val="dotted" w:sz="4" w:space="0" w:color="auto"/>
              <w:right w:val="nil"/>
            </w:tcBorders>
          </w:tcPr>
          <w:p w14:paraId="545EB0FE" w14:textId="77777777" w:rsidR="00CC180F" w:rsidRPr="00B86216" w:rsidRDefault="00CC180F"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r>
      <w:tr w:rsidR="005D0BA1" w14:paraId="2FF21496" w14:textId="77777777" w:rsidTr="005D0BA1">
        <w:tc>
          <w:tcPr>
            <w:tcW w:w="3402" w:type="dxa"/>
            <w:tcBorders>
              <w:top w:val="dotted" w:sz="4" w:space="0" w:color="auto"/>
              <w:left w:val="nil"/>
              <w:bottom w:val="dotted" w:sz="4" w:space="0" w:color="auto"/>
              <w:right w:val="dotted" w:sz="4" w:space="0" w:color="auto"/>
            </w:tcBorders>
          </w:tcPr>
          <w:p w14:paraId="0843F0F5" w14:textId="77777777" w:rsidR="005D0BA1" w:rsidRPr="00477E7E" w:rsidRDefault="005D0BA1" w:rsidP="00726F69">
            <w:pPr>
              <w:pStyle w:val="NoSpacing"/>
              <w:rPr>
                <w:rFonts w:asciiTheme="minorBidi" w:eastAsiaTheme="minorHAnsi" w:hAnsiTheme="minorBidi" w:cstheme="minorBidi"/>
                <w:bCs/>
                <w:color w:val="808080" w:themeColor="background1" w:themeShade="80"/>
                <w:sz w:val="18"/>
                <w:szCs w:val="18"/>
                <w:lang w:val="en-GB"/>
              </w:rPr>
            </w:pPr>
          </w:p>
        </w:tc>
        <w:tc>
          <w:tcPr>
            <w:tcW w:w="1134" w:type="dxa"/>
            <w:tcBorders>
              <w:top w:val="dotted" w:sz="4" w:space="0" w:color="auto"/>
              <w:left w:val="dotted" w:sz="4" w:space="0" w:color="auto"/>
              <w:bottom w:val="dotted" w:sz="4" w:space="0" w:color="auto"/>
              <w:right w:val="nil"/>
            </w:tcBorders>
          </w:tcPr>
          <w:p w14:paraId="317F9D7A" w14:textId="77777777" w:rsidR="005D0BA1" w:rsidRPr="00B86216" w:rsidRDefault="005D0BA1"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134" w:type="dxa"/>
            <w:tcBorders>
              <w:top w:val="dotted" w:sz="4" w:space="0" w:color="auto"/>
              <w:left w:val="dotted" w:sz="4" w:space="0" w:color="auto"/>
              <w:bottom w:val="dotted" w:sz="4" w:space="0" w:color="auto"/>
              <w:right w:val="nil"/>
            </w:tcBorders>
          </w:tcPr>
          <w:p w14:paraId="07C92D30" w14:textId="77777777" w:rsidR="005D0BA1" w:rsidRPr="00B86216" w:rsidRDefault="005D0BA1"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134" w:type="dxa"/>
            <w:tcBorders>
              <w:top w:val="dotted" w:sz="4" w:space="0" w:color="auto"/>
              <w:left w:val="dotted" w:sz="4" w:space="0" w:color="auto"/>
              <w:bottom w:val="dotted" w:sz="4" w:space="0" w:color="auto"/>
              <w:right w:val="nil"/>
            </w:tcBorders>
          </w:tcPr>
          <w:p w14:paraId="4BD73213" w14:textId="77777777" w:rsidR="005D0BA1" w:rsidRPr="00B86216" w:rsidRDefault="005D0BA1"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276" w:type="dxa"/>
            <w:tcBorders>
              <w:top w:val="dotted" w:sz="4" w:space="0" w:color="auto"/>
              <w:left w:val="dotted" w:sz="4" w:space="0" w:color="auto"/>
              <w:bottom w:val="dotted" w:sz="4" w:space="0" w:color="auto"/>
              <w:right w:val="nil"/>
            </w:tcBorders>
          </w:tcPr>
          <w:p w14:paraId="19A8E01E" w14:textId="77777777" w:rsidR="005D0BA1" w:rsidRPr="00B86216" w:rsidRDefault="005D0BA1"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276" w:type="dxa"/>
            <w:tcBorders>
              <w:top w:val="dotted" w:sz="4" w:space="0" w:color="auto"/>
              <w:left w:val="dotted" w:sz="4" w:space="0" w:color="auto"/>
              <w:bottom w:val="dotted" w:sz="4" w:space="0" w:color="auto"/>
              <w:right w:val="nil"/>
            </w:tcBorders>
          </w:tcPr>
          <w:p w14:paraId="7EAA90DF" w14:textId="77777777" w:rsidR="005D0BA1" w:rsidRPr="00B86216" w:rsidRDefault="005D0BA1"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276" w:type="dxa"/>
            <w:tcBorders>
              <w:top w:val="dotted" w:sz="4" w:space="0" w:color="auto"/>
              <w:left w:val="dotted" w:sz="4" w:space="0" w:color="auto"/>
              <w:bottom w:val="dotted" w:sz="4" w:space="0" w:color="auto"/>
              <w:right w:val="nil"/>
            </w:tcBorders>
          </w:tcPr>
          <w:p w14:paraId="7084C121" w14:textId="77777777" w:rsidR="005D0BA1" w:rsidRPr="00B86216" w:rsidRDefault="005D0BA1"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r>
      <w:tr w:rsidR="005D0BA1" w14:paraId="49B2A338" w14:textId="77777777" w:rsidTr="00386A45">
        <w:tc>
          <w:tcPr>
            <w:tcW w:w="3402" w:type="dxa"/>
            <w:tcBorders>
              <w:top w:val="dotted" w:sz="4" w:space="0" w:color="auto"/>
              <w:left w:val="nil"/>
              <w:bottom w:val="dotted" w:sz="4" w:space="0" w:color="auto"/>
              <w:right w:val="dotted" w:sz="4" w:space="0" w:color="auto"/>
            </w:tcBorders>
          </w:tcPr>
          <w:p w14:paraId="45BE55CA" w14:textId="77777777" w:rsidR="005D0BA1" w:rsidRPr="00477E7E" w:rsidRDefault="005D0BA1" w:rsidP="00726F69">
            <w:pPr>
              <w:pStyle w:val="NoSpacing"/>
              <w:rPr>
                <w:rFonts w:asciiTheme="minorBidi" w:eastAsiaTheme="minorHAnsi" w:hAnsiTheme="minorBidi" w:cstheme="minorBidi"/>
                <w:bCs/>
                <w:color w:val="808080" w:themeColor="background1" w:themeShade="80"/>
                <w:sz w:val="18"/>
                <w:szCs w:val="18"/>
                <w:lang w:val="en-GB"/>
              </w:rPr>
            </w:pPr>
          </w:p>
        </w:tc>
        <w:tc>
          <w:tcPr>
            <w:tcW w:w="1134" w:type="dxa"/>
            <w:tcBorders>
              <w:top w:val="dotted" w:sz="4" w:space="0" w:color="auto"/>
              <w:left w:val="dotted" w:sz="4" w:space="0" w:color="auto"/>
              <w:bottom w:val="dotted" w:sz="4" w:space="0" w:color="auto"/>
              <w:right w:val="nil"/>
            </w:tcBorders>
          </w:tcPr>
          <w:p w14:paraId="31EE02D8" w14:textId="77777777" w:rsidR="005D0BA1" w:rsidRPr="00B86216" w:rsidRDefault="005D0BA1"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134" w:type="dxa"/>
            <w:tcBorders>
              <w:top w:val="dotted" w:sz="4" w:space="0" w:color="auto"/>
              <w:left w:val="dotted" w:sz="4" w:space="0" w:color="auto"/>
              <w:bottom w:val="dotted" w:sz="4" w:space="0" w:color="auto"/>
              <w:right w:val="nil"/>
            </w:tcBorders>
          </w:tcPr>
          <w:p w14:paraId="12EFF7DB" w14:textId="77777777" w:rsidR="005D0BA1" w:rsidRPr="00B86216" w:rsidRDefault="005D0BA1"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134" w:type="dxa"/>
            <w:tcBorders>
              <w:top w:val="dotted" w:sz="4" w:space="0" w:color="auto"/>
              <w:left w:val="dotted" w:sz="4" w:space="0" w:color="auto"/>
              <w:bottom w:val="dotted" w:sz="4" w:space="0" w:color="auto"/>
              <w:right w:val="nil"/>
            </w:tcBorders>
          </w:tcPr>
          <w:p w14:paraId="1B0448CE" w14:textId="77777777" w:rsidR="005D0BA1" w:rsidRPr="00B86216" w:rsidRDefault="005D0BA1"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276" w:type="dxa"/>
            <w:tcBorders>
              <w:top w:val="dotted" w:sz="4" w:space="0" w:color="auto"/>
              <w:left w:val="dotted" w:sz="4" w:space="0" w:color="auto"/>
              <w:bottom w:val="dotted" w:sz="4" w:space="0" w:color="auto"/>
              <w:right w:val="nil"/>
            </w:tcBorders>
          </w:tcPr>
          <w:p w14:paraId="0E69BBD0" w14:textId="77777777" w:rsidR="005D0BA1" w:rsidRPr="00B86216" w:rsidRDefault="005D0BA1"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276" w:type="dxa"/>
            <w:tcBorders>
              <w:top w:val="dotted" w:sz="4" w:space="0" w:color="auto"/>
              <w:left w:val="dotted" w:sz="4" w:space="0" w:color="auto"/>
              <w:bottom w:val="dotted" w:sz="4" w:space="0" w:color="auto"/>
              <w:right w:val="nil"/>
            </w:tcBorders>
          </w:tcPr>
          <w:p w14:paraId="0956DE27" w14:textId="77777777" w:rsidR="005D0BA1" w:rsidRPr="00B86216" w:rsidRDefault="005D0BA1"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c>
          <w:tcPr>
            <w:tcW w:w="1276" w:type="dxa"/>
            <w:tcBorders>
              <w:top w:val="dotted" w:sz="4" w:space="0" w:color="auto"/>
              <w:left w:val="dotted" w:sz="4" w:space="0" w:color="auto"/>
              <w:bottom w:val="dotted" w:sz="4" w:space="0" w:color="auto"/>
              <w:right w:val="nil"/>
            </w:tcBorders>
          </w:tcPr>
          <w:p w14:paraId="64952B7F" w14:textId="77777777" w:rsidR="005D0BA1" w:rsidRPr="00B86216" w:rsidRDefault="005D0BA1"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007EB3"/>
                <w:sz w:val="18"/>
                <w:szCs w:val="18"/>
              </w:rPr>
            </w:pPr>
          </w:p>
        </w:tc>
      </w:tr>
      <w:tr w:rsidR="004465D2" w14:paraId="22369196" w14:textId="77777777" w:rsidTr="00386A45">
        <w:tc>
          <w:tcPr>
            <w:tcW w:w="10632" w:type="dxa"/>
            <w:gridSpan w:val="7"/>
            <w:tcBorders>
              <w:top w:val="dotted" w:sz="4" w:space="0" w:color="auto"/>
              <w:left w:val="nil"/>
              <w:bottom w:val="dotted" w:sz="4" w:space="0" w:color="auto"/>
              <w:right w:val="nil"/>
            </w:tcBorders>
          </w:tcPr>
          <w:p w14:paraId="655C5505" w14:textId="31EA014B" w:rsidR="004465D2" w:rsidRPr="00100085" w:rsidRDefault="004465D2" w:rsidP="00386A45">
            <w:pPr>
              <w:pStyle w:val="VRQAFormSectionHead"/>
              <w:framePr w:hSpace="0" w:wrap="auto" w:vAnchor="margin" w:hAnchor="text" w:xAlign="left" w:yAlign="inline"/>
              <w:tabs>
                <w:tab w:val="left" w:pos="1313"/>
                <w:tab w:val="right" w:pos="10416"/>
              </w:tabs>
              <w:spacing w:before="120" w:after="120"/>
              <w:rPr>
                <w:rFonts w:asciiTheme="minorBidi" w:hAnsiTheme="minorBidi" w:cstheme="minorBidi"/>
                <w:bCs/>
                <w:color w:val="C00000"/>
                <w:sz w:val="18"/>
                <w:szCs w:val="18"/>
              </w:rPr>
            </w:pPr>
            <w:r w:rsidRPr="00100085">
              <w:rPr>
                <w:rFonts w:asciiTheme="minorBidi" w:hAnsiTheme="minorBidi" w:cstheme="minorBidi"/>
                <w:bCs/>
                <w:color w:val="C00000"/>
                <w:sz w:val="18"/>
                <w:szCs w:val="18"/>
              </w:rPr>
              <w:t>*Please attach a copy of VASS enrolment</w:t>
            </w:r>
            <w:r w:rsidR="00386A45">
              <w:rPr>
                <w:rFonts w:asciiTheme="minorBidi" w:hAnsiTheme="minorBidi" w:cstheme="minorBidi"/>
                <w:bCs/>
                <w:color w:val="C00000"/>
                <w:sz w:val="18"/>
                <w:szCs w:val="18"/>
              </w:rPr>
              <w:tab/>
            </w:r>
          </w:p>
        </w:tc>
      </w:tr>
      <w:bookmarkEnd w:id="1"/>
    </w:tbl>
    <w:p w14:paraId="273EDB44" w14:textId="77777777" w:rsidR="00AB165F" w:rsidRDefault="00AB165F" w:rsidP="00D77F2A">
      <w:pPr>
        <w:tabs>
          <w:tab w:val="left" w:pos="1725"/>
        </w:tabs>
      </w:pPr>
    </w:p>
    <w:tbl>
      <w:tblPr>
        <w:tblStyle w:val="TableGrid"/>
        <w:tblW w:w="106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53"/>
        <w:gridCol w:w="2174"/>
        <w:gridCol w:w="1107"/>
        <w:gridCol w:w="1345"/>
        <w:gridCol w:w="2704"/>
        <w:gridCol w:w="1549"/>
      </w:tblGrid>
      <w:tr w:rsidR="00745F5C" w14:paraId="39BE616D" w14:textId="77777777" w:rsidTr="007138AD">
        <w:tc>
          <w:tcPr>
            <w:tcW w:w="10632" w:type="dxa"/>
            <w:gridSpan w:val="6"/>
            <w:tcBorders>
              <w:top w:val="nil"/>
              <w:left w:val="nil"/>
              <w:bottom w:val="dotted" w:sz="4" w:space="0" w:color="auto"/>
              <w:right w:val="nil"/>
            </w:tcBorders>
          </w:tcPr>
          <w:p w14:paraId="4023D565" w14:textId="49F35EFB" w:rsidR="00745F5C" w:rsidRPr="0022007A" w:rsidRDefault="00745F5C" w:rsidP="007138AD">
            <w:pPr>
              <w:pStyle w:val="VRQAFormSectionHead"/>
              <w:framePr w:hSpace="0" w:wrap="auto" w:vAnchor="margin" w:hAnchor="text" w:xAlign="left" w:yAlign="inline"/>
              <w:spacing w:before="120" w:after="120"/>
              <w:rPr>
                <w:color w:val="007EB3"/>
              </w:rPr>
            </w:pPr>
            <w:r w:rsidRPr="0022007A">
              <w:rPr>
                <w:color w:val="007EB3"/>
              </w:rPr>
              <w:lastRenderedPageBreak/>
              <w:t xml:space="preserve">Part </w:t>
            </w:r>
            <w:r>
              <w:rPr>
                <w:color w:val="007EB3"/>
              </w:rPr>
              <w:t>C</w:t>
            </w:r>
            <w:r w:rsidRPr="0022007A">
              <w:rPr>
                <w:color w:val="007EB3"/>
              </w:rPr>
              <w:t xml:space="preserve"> – </w:t>
            </w:r>
            <w:r>
              <w:rPr>
                <w:color w:val="007EB3"/>
              </w:rPr>
              <w:t xml:space="preserve">List of </w:t>
            </w:r>
            <w:r w:rsidRPr="0022007A">
              <w:rPr>
                <w:color w:val="007EB3"/>
              </w:rPr>
              <w:t xml:space="preserve">VCE </w:t>
            </w:r>
            <w:r>
              <w:rPr>
                <w:color w:val="007EB3"/>
              </w:rPr>
              <w:t>Teachers</w:t>
            </w:r>
          </w:p>
        </w:tc>
      </w:tr>
      <w:tr w:rsidR="00745F5C" w14:paraId="67408E07" w14:textId="77777777" w:rsidTr="00194A6B">
        <w:tc>
          <w:tcPr>
            <w:tcW w:w="3927" w:type="dxa"/>
            <w:gridSpan w:val="2"/>
            <w:tcBorders>
              <w:top w:val="nil"/>
              <w:left w:val="nil"/>
              <w:bottom w:val="dotted" w:sz="4" w:space="0" w:color="auto"/>
              <w:right w:val="dotted" w:sz="4" w:space="0" w:color="auto"/>
            </w:tcBorders>
          </w:tcPr>
          <w:p w14:paraId="57AC755A" w14:textId="77777777" w:rsidR="00745F5C" w:rsidRPr="00745F5C" w:rsidRDefault="00745F5C" w:rsidP="007138AD">
            <w:pPr>
              <w:pStyle w:val="NoSpacing"/>
              <w:rPr>
                <w:rFonts w:asciiTheme="minorBidi" w:eastAsiaTheme="minorHAnsi" w:hAnsiTheme="minorBidi" w:cstheme="minorBidi"/>
                <w:b/>
                <w:color w:val="808080" w:themeColor="background1" w:themeShade="80"/>
                <w:sz w:val="18"/>
                <w:szCs w:val="18"/>
                <w:lang w:val="en-GB"/>
              </w:rPr>
            </w:pPr>
            <w:r w:rsidRPr="00745F5C">
              <w:rPr>
                <w:rFonts w:asciiTheme="minorBidi" w:eastAsiaTheme="minorHAnsi" w:hAnsiTheme="minorBidi" w:cstheme="minorBidi"/>
                <w:b/>
                <w:color w:val="808080" w:themeColor="background1" w:themeShade="80"/>
                <w:sz w:val="18"/>
                <w:szCs w:val="18"/>
                <w:lang w:val="en-GB"/>
              </w:rPr>
              <w:t>Total</w:t>
            </w:r>
          </w:p>
          <w:p w14:paraId="0E1EE6F9" w14:textId="27C89316" w:rsidR="00745F5C" w:rsidRPr="00745F5C" w:rsidRDefault="00745F5C" w:rsidP="007138AD">
            <w:pPr>
              <w:pStyle w:val="NoSpacing"/>
              <w:rPr>
                <w:rFonts w:asciiTheme="minorBidi" w:eastAsiaTheme="minorHAnsi" w:hAnsiTheme="minorBidi" w:cstheme="minorBidi"/>
                <w:b/>
                <w:color w:val="808080" w:themeColor="background1" w:themeShade="80"/>
                <w:sz w:val="18"/>
                <w:szCs w:val="18"/>
                <w:lang w:val="en-GB"/>
              </w:rPr>
            </w:pPr>
            <w:r w:rsidRPr="00745F5C">
              <w:rPr>
                <w:rFonts w:asciiTheme="minorBidi" w:eastAsiaTheme="minorHAnsi" w:hAnsiTheme="minorBidi" w:cstheme="minorBidi"/>
                <w:b/>
                <w:color w:val="808080" w:themeColor="background1" w:themeShade="80"/>
                <w:sz w:val="18"/>
                <w:szCs w:val="18"/>
                <w:lang w:val="en-GB"/>
              </w:rPr>
              <w:t xml:space="preserve">Number of VCE </w:t>
            </w:r>
            <w:r>
              <w:rPr>
                <w:rFonts w:asciiTheme="minorBidi" w:eastAsiaTheme="minorHAnsi" w:hAnsiTheme="minorBidi" w:cstheme="minorBidi"/>
                <w:b/>
                <w:color w:val="808080" w:themeColor="background1" w:themeShade="80"/>
                <w:sz w:val="18"/>
                <w:szCs w:val="18"/>
                <w:lang w:val="en-GB"/>
              </w:rPr>
              <w:t>Teachers</w:t>
            </w:r>
          </w:p>
        </w:tc>
        <w:tc>
          <w:tcPr>
            <w:tcW w:w="6705" w:type="dxa"/>
            <w:gridSpan w:val="4"/>
            <w:tcBorders>
              <w:top w:val="nil"/>
              <w:left w:val="dotted" w:sz="4" w:space="0" w:color="auto"/>
              <w:bottom w:val="dotted" w:sz="4" w:space="0" w:color="auto"/>
              <w:right w:val="nil"/>
            </w:tcBorders>
          </w:tcPr>
          <w:p w14:paraId="11619291" w14:textId="77777777" w:rsidR="00745F5C" w:rsidRPr="00745F5C" w:rsidRDefault="00745F5C" w:rsidP="007138AD">
            <w:pPr>
              <w:pStyle w:val="VRQAFormSectionHead"/>
              <w:framePr w:hSpace="0" w:wrap="auto" w:vAnchor="margin" w:hAnchor="text" w:xAlign="left" w:yAlign="inline"/>
              <w:tabs>
                <w:tab w:val="left" w:pos="1313"/>
              </w:tabs>
              <w:spacing w:before="120" w:after="120"/>
              <w:rPr>
                <w:rFonts w:asciiTheme="minorBidi" w:hAnsiTheme="minorBidi" w:cstheme="minorBidi"/>
                <w:b/>
                <w:color w:val="808080" w:themeColor="background1" w:themeShade="80"/>
                <w:sz w:val="18"/>
                <w:szCs w:val="18"/>
              </w:rPr>
            </w:pPr>
          </w:p>
        </w:tc>
      </w:tr>
      <w:tr w:rsidR="007E3856" w14:paraId="5A276DD4" w14:textId="77777777" w:rsidTr="00194A6B">
        <w:tc>
          <w:tcPr>
            <w:tcW w:w="1753" w:type="dxa"/>
            <w:tcBorders>
              <w:top w:val="nil"/>
              <w:left w:val="nil"/>
              <w:bottom w:val="dotted" w:sz="4" w:space="0" w:color="auto"/>
              <w:right w:val="dotted" w:sz="4" w:space="0" w:color="auto"/>
            </w:tcBorders>
          </w:tcPr>
          <w:p w14:paraId="048CF1F9" w14:textId="34D5ACF3" w:rsidR="007E3856" w:rsidRPr="007E3856" w:rsidRDefault="007E3856" w:rsidP="007E3856">
            <w:pPr>
              <w:pStyle w:val="NoSpacing"/>
              <w:rPr>
                <w:rFonts w:asciiTheme="minorBidi" w:eastAsiaTheme="minorHAnsi" w:hAnsiTheme="minorBidi" w:cstheme="minorBidi"/>
                <w:bCs/>
                <w:color w:val="808080" w:themeColor="background1" w:themeShade="80"/>
                <w:sz w:val="18"/>
                <w:szCs w:val="18"/>
                <w:lang w:val="en-GB"/>
              </w:rPr>
            </w:pPr>
            <w:r w:rsidRPr="007E3856">
              <w:rPr>
                <w:rFonts w:asciiTheme="minorBidi" w:eastAsiaTheme="minorHAnsi" w:hAnsiTheme="minorBidi" w:cstheme="minorBidi"/>
                <w:bCs/>
                <w:color w:val="808080" w:themeColor="background1" w:themeShade="80"/>
                <w:sz w:val="18"/>
                <w:szCs w:val="18"/>
                <w:lang w:val="en-GB"/>
              </w:rPr>
              <w:t>Teacher’s Name</w:t>
            </w:r>
          </w:p>
        </w:tc>
        <w:tc>
          <w:tcPr>
            <w:tcW w:w="2174" w:type="dxa"/>
            <w:tcBorders>
              <w:top w:val="nil"/>
              <w:left w:val="nil"/>
              <w:bottom w:val="dotted" w:sz="4" w:space="0" w:color="auto"/>
              <w:right w:val="dotted" w:sz="4" w:space="0" w:color="auto"/>
            </w:tcBorders>
          </w:tcPr>
          <w:p w14:paraId="2E2B8FBC" w14:textId="0458BCAC" w:rsidR="007E3856" w:rsidRPr="007E3856" w:rsidRDefault="007E3856" w:rsidP="007E3856">
            <w:pPr>
              <w:pStyle w:val="NoSpacing"/>
              <w:rPr>
                <w:rFonts w:asciiTheme="minorBidi" w:eastAsiaTheme="minorHAnsi" w:hAnsiTheme="minorBidi" w:cstheme="minorBidi"/>
                <w:bCs/>
                <w:color w:val="808080" w:themeColor="background1" w:themeShade="80"/>
                <w:sz w:val="18"/>
                <w:szCs w:val="18"/>
                <w:lang w:val="en-GB"/>
              </w:rPr>
            </w:pPr>
            <w:r w:rsidRPr="007E3856">
              <w:rPr>
                <w:rFonts w:asciiTheme="minorBidi" w:eastAsiaTheme="minorHAnsi" w:hAnsiTheme="minorBidi" w:cstheme="minorBidi"/>
                <w:bCs/>
                <w:color w:val="808080" w:themeColor="background1" w:themeShade="80"/>
                <w:sz w:val="18"/>
                <w:szCs w:val="18"/>
                <w:lang w:val="en-GB"/>
              </w:rPr>
              <w:t>Qualification</w:t>
            </w:r>
          </w:p>
        </w:tc>
        <w:tc>
          <w:tcPr>
            <w:tcW w:w="1107" w:type="dxa"/>
            <w:tcBorders>
              <w:top w:val="nil"/>
              <w:left w:val="nil"/>
              <w:bottom w:val="dotted" w:sz="4" w:space="0" w:color="auto"/>
              <w:right w:val="dotted" w:sz="4" w:space="0" w:color="auto"/>
            </w:tcBorders>
          </w:tcPr>
          <w:p w14:paraId="5835F490" w14:textId="5B4AD685" w:rsidR="007E3856" w:rsidRPr="007E3856" w:rsidRDefault="007E3856" w:rsidP="007E3856">
            <w:pPr>
              <w:pStyle w:val="NoSpacing"/>
              <w:rPr>
                <w:rFonts w:asciiTheme="minorBidi" w:eastAsiaTheme="minorHAnsi" w:hAnsiTheme="minorBidi" w:cstheme="minorBidi"/>
                <w:bCs/>
                <w:color w:val="808080" w:themeColor="background1" w:themeShade="80"/>
                <w:sz w:val="18"/>
                <w:szCs w:val="18"/>
                <w:lang w:val="en-GB"/>
              </w:rPr>
            </w:pPr>
            <w:r w:rsidRPr="007E3856">
              <w:rPr>
                <w:rFonts w:asciiTheme="minorBidi" w:eastAsiaTheme="minorHAnsi" w:hAnsiTheme="minorBidi" w:cstheme="minorBidi"/>
                <w:bCs/>
                <w:color w:val="808080" w:themeColor="background1" w:themeShade="80"/>
                <w:sz w:val="18"/>
                <w:szCs w:val="18"/>
                <w:lang w:val="en-GB"/>
              </w:rPr>
              <w:t>VIT registration Number</w:t>
            </w:r>
          </w:p>
        </w:tc>
        <w:tc>
          <w:tcPr>
            <w:tcW w:w="1345" w:type="dxa"/>
            <w:tcBorders>
              <w:top w:val="nil"/>
              <w:left w:val="nil"/>
              <w:bottom w:val="dotted" w:sz="4" w:space="0" w:color="auto"/>
              <w:right w:val="dotted" w:sz="4" w:space="0" w:color="auto"/>
            </w:tcBorders>
          </w:tcPr>
          <w:p w14:paraId="61148375" w14:textId="77777777" w:rsidR="007E3856" w:rsidRPr="007E3856" w:rsidRDefault="007E3856" w:rsidP="007E3856">
            <w:pPr>
              <w:pStyle w:val="NoSpacing"/>
              <w:rPr>
                <w:rFonts w:asciiTheme="minorBidi" w:eastAsiaTheme="minorHAnsi" w:hAnsiTheme="minorBidi" w:cstheme="minorBidi"/>
                <w:bCs/>
                <w:color w:val="808080" w:themeColor="background1" w:themeShade="80"/>
                <w:sz w:val="18"/>
                <w:szCs w:val="18"/>
                <w:lang w:val="en-GB"/>
              </w:rPr>
            </w:pPr>
            <w:r w:rsidRPr="007E3856">
              <w:rPr>
                <w:rFonts w:asciiTheme="minorBidi" w:eastAsiaTheme="minorHAnsi" w:hAnsiTheme="minorBidi" w:cstheme="minorBidi"/>
                <w:bCs/>
                <w:color w:val="808080" w:themeColor="background1" w:themeShade="80"/>
                <w:sz w:val="18"/>
                <w:szCs w:val="18"/>
                <w:lang w:val="en-GB"/>
              </w:rPr>
              <w:t>Contact</w:t>
            </w:r>
          </w:p>
          <w:p w14:paraId="6B0402DB" w14:textId="77777777" w:rsidR="007E3856" w:rsidRPr="007E3856" w:rsidRDefault="007E3856" w:rsidP="007E3856">
            <w:pPr>
              <w:pStyle w:val="NoSpacing"/>
              <w:rPr>
                <w:rFonts w:asciiTheme="minorBidi" w:eastAsiaTheme="minorHAnsi" w:hAnsiTheme="minorBidi" w:cstheme="minorBidi"/>
                <w:bCs/>
                <w:color w:val="808080" w:themeColor="background1" w:themeShade="80"/>
                <w:sz w:val="18"/>
                <w:szCs w:val="18"/>
                <w:lang w:val="en-GB"/>
              </w:rPr>
            </w:pPr>
            <w:r w:rsidRPr="007E3856">
              <w:rPr>
                <w:rFonts w:asciiTheme="minorBidi" w:eastAsiaTheme="minorHAnsi" w:hAnsiTheme="minorBidi" w:cstheme="minorBidi"/>
                <w:bCs/>
                <w:color w:val="808080" w:themeColor="background1" w:themeShade="80"/>
                <w:sz w:val="18"/>
                <w:szCs w:val="18"/>
                <w:lang w:val="en-GB"/>
              </w:rPr>
              <w:t>Number</w:t>
            </w:r>
          </w:p>
          <w:p w14:paraId="28F42D47" w14:textId="13EE8638" w:rsidR="007E3856" w:rsidRPr="007E3856" w:rsidRDefault="007E3856" w:rsidP="007E3856">
            <w:pPr>
              <w:pStyle w:val="NoSpacing"/>
              <w:rPr>
                <w:rFonts w:asciiTheme="minorBidi" w:eastAsiaTheme="minorHAnsi" w:hAnsiTheme="minorBidi" w:cstheme="minorBidi"/>
                <w:bCs/>
                <w:color w:val="808080" w:themeColor="background1" w:themeShade="80"/>
                <w:sz w:val="18"/>
                <w:szCs w:val="18"/>
                <w:lang w:val="en-GB"/>
              </w:rPr>
            </w:pPr>
            <w:r w:rsidRPr="007E3856">
              <w:rPr>
                <w:rFonts w:asciiTheme="minorBidi" w:eastAsiaTheme="minorHAnsi" w:hAnsiTheme="minorBidi" w:cstheme="minorBidi"/>
                <w:bCs/>
                <w:color w:val="808080" w:themeColor="background1" w:themeShade="80"/>
                <w:sz w:val="18"/>
                <w:szCs w:val="18"/>
                <w:lang w:val="en-GB"/>
              </w:rPr>
              <w:t>Mobile</w:t>
            </w:r>
          </w:p>
        </w:tc>
        <w:tc>
          <w:tcPr>
            <w:tcW w:w="2704" w:type="dxa"/>
            <w:tcBorders>
              <w:top w:val="nil"/>
              <w:left w:val="nil"/>
              <w:bottom w:val="dotted" w:sz="4" w:space="0" w:color="auto"/>
              <w:right w:val="dotted" w:sz="4" w:space="0" w:color="auto"/>
            </w:tcBorders>
          </w:tcPr>
          <w:p w14:paraId="3A79C506" w14:textId="409FD328" w:rsidR="007E3856" w:rsidRPr="007E3856" w:rsidRDefault="007E3856" w:rsidP="007E3856">
            <w:pPr>
              <w:pStyle w:val="NoSpacing"/>
              <w:rPr>
                <w:rFonts w:asciiTheme="minorBidi" w:eastAsiaTheme="minorHAnsi" w:hAnsiTheme="minorBidi" w:cstheme="minorBidi"/>
                <w:bCs/>
                <w:color w:val="808080" w:themeColor="background1" w:themeShade="80"/>
                <w:sz w:val="18"/>
                <w:szCs w:val="18"/>
                <w:lang w:val="en-GB"/>
              </w:rPr>
            </w:pPr>
            <w:r w:rsidRPr="007E3856">
              <w:rPr>
                <w:rFonts w:asciiTheme="minorBidi" w:eastAsiaTheme="minorHAnsi" w:hAnsiTheme="minorBidi" w:cstheme="minorBidi"/>
                <w:bCs/>
                <w:color w:val="808080" w:themeColor="background1" w:themeShade="80"/>
                <w:sz w:val="18"/>
                <w:szCs w:val="18"/>
                <w:lang w:val="en-GB"/>
              </w:rPr>
              <w:t>Email</w:t>
            </w:r>
          </w:p>
        </w:tc>
        <w:tc>
          <w:tcPr>
            <w:tcW w:w="1549" w:type="dxa"/>
            <w:tcBorders>
              <w:top w:val="nil"/>
              <w:left w:val="dotted" w:sz="4" w:space="0" w:color="auto"/>
              <w:bottom w:val="dotted" w:sz="4" w:space="0" w:color="auto"/>
              <w:right w:val="nil"/>
            </w:tcBorders>
          </w:tcPr>
          <w:p w14:paraId="66F6894B" w14:textId="77777777" w:rsidR="007E3856" w:rsidRPr="007E3856" w:rsidRDefault="007E3856" w:rsidP="007E3856">
            <w:pPr>
              <w:pStyle w:val="NoSpacing"/>
              <w:rPr>
                <w:rFonts w:asciiTheme="minorBidi" w:eastAsiaTheme="minorHAnsi" w:hAnsiTheme="minorBidi" w:cstheme="minorBidi"/>
                <w:bCs/>
                <w:color w:val="808080" w:themeColor="background1" w:themeShade="80"/>
                <w:sz w:val="18"/>
                <w:szCs w:val="18"/>
                <w:lang w:val="en-GB"/>
              </w:rPr>
            </w:pPr>
            <w:r w:rsidRPr="007E3856">
              <w:rPr>
                <w:rFonts w:asciiTheme="minorBidi" w:eastAsiaTheme="minorHAnsi" w:hAnsiTheme="minorBidi" w:cstheme="minorBidi"/>
                <w:bCs/>
                <w:color w:val="808080" w:themeColor="background1" w:themeShade="80"/>
                <w:sz w:val="18"/>
                <w:szCs w:val="18"/>
                <w:lang w:val="en-GB"/>
              </w:rPr>
              <w:t>Completed Child Safe Training</w:t>
            </w:r>
          </w:p>
          <w:p w14:paraId="2AD8CC6E" w14:textId="1AFDECCC" w:rsidR="007E3856" w:rsidRPr="007E3856" w:rsidRDefault="007E3856" w:rsidP="007E3856">
            <w:pPr>
              <w:pStyle w:val="NoSpacing"/>
              <w:rPr>
                <w:rFonts w:asciiTheme="minorBidi" w:eastAsiaTheme="minorHAnsi" w:hAnsiTheme="minorBidi" w:cstheme="minorBidi"/>
                <w:bCs/>
                <w:color w:val="808080" w:themeColor="background1" w:themeShade="80"/>
                <w:sz w:val="18"/>
                <w:szCs w:val="18"/>
                <w:lang w:val="en-GB"/>
              </w:rPr>
            </w:pPr>
            <w:r w:rsidRPr="007E3856">
              <w:rPr>
                <w:rFonts w:asciiTheme="minorBidi" w:eastAsiaTheme="minorHAnsi" w:hAnsiTheme="minorBidi" w:cstheme="minorBidi"/>
                <w:bCs/>
                <w:color w:val="808080" w:themeColor="background1" w:themeShade="80"/>
                <w:sz w:val="18"/>
                <w:szCs w:val="18"/>
                <w:lang w:val="en-GB"/>
              </w:rPr>
              <w:t>Y/N</w:t>
            </w:r>
          </w:p>
        </w:tc>
      </w:tr>
      <w:tr w:rsidR="00856E07" w14:paraId="4FD23EEE" w14:textId="77777777" w:rsidTr="00194A6B">
        <w:tc>
          <w:tcPr>
            <w:tcW w:w="1753" w:type="dxa"/>
            <w:tcBorders>
              <w:top w:val="nil"/>
              <w:left w:val="nil"/>
              <w:bottom w:val="dotted" w:sz="4" w:space="0" w:color="auto"/>
              <w:right w:val="dotted" w:sz="4" w:space="0" w:color="auto"/>
            </w:tcBorders>
          </w:tcPr>
          <w:p w14:paraId="5B74FCAE" w14:textId="77777777" w:rsidR="00856E07" w:rsidRPr="007365B9" w:rsidRDefault="00856E07"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2174" w:type="dxa"/>
            <w:tcBorders>
              <w:top w:val="nil"/>
              <w:left w:val="nil"/>
              <w:bottom w:val="dotted" w:sz="4" w:space="0" w:color="auto"/>
              <w:right w:val="dotted" w:sz="4" w:space="0" w:color="auto"/>
            </w:tcBorders>
          </w:tcPr>
          <w:p w14:paraId="320E9766" w14:textId="77777777" w:rsidR="00856E07" w:rsidRPr="007365B9" w:rsidRDefault="00856E07"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1107" w:type="dxa"/>
            <w:tcBorders>
              <w:top w:val="nil"/>
              <w:left w:val="nil"/>
              <w:bottom w:val="dotted" w:sz="4" w:space="0" w:color="auto"/>
              <w:right w:val="dotted" w:sz="4" w:space="0" w:color="auto"/>
            </w:tcBorders>
          </w:tcPr>
          <w:p w14:paraId="74D2E504" w14:textId="77777777" w:rsidR="00856E07" w:rsidRPr="007365B9" w:rsidRDefault="00856E07"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1345" w:type="dxa"/>
            <w:tcBorders>
              <w:top w:val="nil"/>
              <w:left w:val="nil"/>
              <w:bottom w:val="dotted" w:sz="4" w:space="0" w:color="auto"/>
              <w:right w:val="dotted" w:sz="4" w:space="0" w:color="auto"/>
            </w:tcBorders>
          </w:tcPr>
          <w:p w14:paraId="59A8B6CC" w14:textId="77777777" w:rsidR="00856E07" w:rsidRPr="007365B9" w:rsidRDefault="00856E07"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2704" w:type="dxa"/>
            <w:tcBorders>
              <w:top w:val="nil"/>
              <w:left w:val="nil"/>
              <w:bottom w:val="dotted" w:sz="4" w:space="0" w:color="auto"/>
              <w:right w:val="dotted" w:sz="4" w:space="0" w:color="auto"/>
            </w:tcBorders>
          </w:tcPr>
          <w:p w14:paraId="3879A320" w14:textId="77777777" w:rsidR="00856E07" w:rsidRPr="007365B9" w:rsidRDefault="00856E07"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1549" w:type="dxa"/>
            <w:tcBorders>
              <w:top w:val="nil"/>
              <w:left w:val="dotted" w:sz="4" w:space="0" w:color="auto"/>
              <w:bottom w:val="dotted" w:sz="4" w:space="0" w:color="auto"/>
              <w:right w:val="nil"/>
            </w:tcBorders>
          </w:tcPr>
          <w:p w14:paraId="2D73D57F" w14:textId="77777777" w:rsidR="00856E07" w:rsidRDefault="00856E07" w:rsidP="00856E07">
            <w:pPr>
              <w:pStyle w:val="VRQAFormSectionHead"/>
              <w:framePr w:hSpace="0" w:wrap="auto" w:vAnchor="margin" w:hAnchor="text" w:xAlign="left" w:yAlign="inline"/>
              <w:tabs>
                <w:tab w:val="left" w:pos="598"/>
                <w:tab w:val="left" w:pos="1013"/>
                <w:tab w:val="left" w:pos="1313"/>
              </w:tabs>
              <w:spacing w:before="120" w:after="120"/>
              <w:rPr>
                <w:rFonts w:asciiTheme="minorBidi" w:hAnsiTheme="minorBidi" w:cstheme="minorBidi"/>
                <w:bCs/>
                <w:color w:val="808080" w:themeColor="background1" w:themeShade="80"/>
                <w:sz w:val="18"/>
                <w:szCs w:val="18"/>
              </w:rPr>
            </w:pPr>
          </w:p>
        </w:tc>
      </w:tr>
      <w:tr w:rsidR="00194A6B" w14:paraId="35810350" w14:textId="77777777" w:rsidTr="00194A6B">
        <w:tc>
          <w:tcPr>
            <w:tcW w:w="1753" w:type="dxa"/>
            <w:tcBorders>
              <w:top w:val="nil"/>
              <w:left w:val="nil"/>
              <w:bottom w:val="dotted" w:sz="4" w:space="0" w:color="auto"/>
              <w:right w:val="dotted" w:sz="4" w:space="0" w:color="auto"/>
            </w:tcBorders>
          </w:tcPr>
          <w:p w14:paraId="5ECEA75A"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2174" w:type="dxa"/>
            <w:tcBorders>
              <w:top w:val="nil"/>
              <w:left w:val="nil"/>
              <w:bottom w:val="dotted" w:sz="4" w:space="0" w:color="auto"/>
              <w:right w:val="dotted" w:sz="4" w:space="0" w:color="auto"/>
            </w:tcBorders>
          </w:tcPr>
          <w:p w14:paraId="38F70847"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1107" w:type="dxa"/>
            <w:tcBorders>
              <w:top w:val="nil"/>
              <w:left w:val="nil"/>
              <w:bottom w:val="dotted" w:sz="4" w:space="0" w:color="auto"/>
              <w:right w:val="dotted" w:sz="4" w:space="0" w:color="auto"/>
            </w:tcBorders>
          </w:tcPr>
          <w:p w14:paraId="78056ACD"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1345" w:type="dxa"/>
            <w:tcBorders>
              <w:top w:val="nil"/>
              <w:left w:val="nil"/>
              <w:bottom w:val="dotted" w:sz="4" w:space="0" w:color="auto"/>
              <w:right w:val="dotted" w:sz="4" w:space="0" w:color="auto"/>
            </w:tcBorders>
          </w:tcPr>
          <w:p w14:paraId="02DF209B"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2704" w:type="dxa"/>
            <w:tcBorders>
              <w:top w:val="nil"/>
              <w:left w:val="nil"/>
              <w:bottom w:val="dotted" w:sz="4" w:space="0" w:color="auto"/>
              <w:right w:val="dotted" w:sz="4" w:space="0" w:color="auto"/>
            </w:tcBorders>
          </w:tcPr>
          <w:p w14:paraId="44F27D9A"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1549" w:type="dxa"/>
            <w:tcBorders>
              <w:top w:val="nil"/>
              <w:left w:val="dotted" w:sz="4" w:space="0" w:color="auto"/>
              <w:bottom w:val="dotted" w:sz="4" w:space="0" w:color="auto"/>
              <w:right w:val="nil"/>
            </w:tcBorders>
          </w:tcPr>
          <w:p w14:paraId="25C945A1" w14:textId="77777777" w:rsidR="00194A6B" w:rsidRDefault="00194A6B" w:rsidP="00856E07">
            <w:pPr>
              <w:pStyle w:val="VRQAFormSectionHead"/>
              <w:framePr w:hSpace="0" w:wrap="auto" w:vAnchor="margin" w:hAnchor="text" w:xAlign="left" w:yAlign="inline"/>
              <w:tabs>
                <w:tab w:val="left" w:pos="598"/>
                <w:tab w:val="left" w:pos="1013"/>
                <w:tab w:val="left" w:pos="1313"/>
              </w:tabs>
              <w:spacing w:before="120" w:after="120"/>
              <w:rPr>
                <w:rFonts w:asciiTheme="minorBidi" w:hAnsiTheme="minorBidi" w:cstheme="minorBidi"/>
                <w:bCs/>
                <w:color w:val="808080" w:themeColor="background1" w:themeShade="80"/>
                <w:sz w:val="18"/>
                <w:szCs w:val="18"/>
              </w:rPr>
            </w:pPr>
          </w:p>
        </w:tc>
      </w:tr>
      <w:tr w:rsidR="00194A6B" w14:paraId="64BF76A0" w14:textId="77777777" w:rsidTr="00194A6B">
        <w:tc>
          <w:tcPr>
            <w:tcW w:w="1753" w:type="dxa"/>
            <w:tcBorders>
              <w:top w:val="nil"/>
              <w:left w:val="nil"/>
              <w:bottom w:val="dotted" w:sz="4" w:space="0" w:color="auto"/>
              <w:right w:val="dotted" w:sz="4" w:space="0" w:color="auto"/>
            </w:tcBorders>
          </w:tcPr>
          <w:p w14:paraId="75300632"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2174" w:type="dxa"/>
            <w:tcBorders>
              <w:top w:val="nil"/>
              <w:left w:val="nil"/>
              <w:bottom w:val="dotted" w:sz="4" w:space="0" w:color="auto"/>
              <w:right w:val="dotted" w:sz="4" w:space="0" w:color="auto"/>
            </w:tcBorders>
          </w:tcPr>
          <w:p w14:paraId="4E6A9643"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1107" w:type="dxa"/>
            <w:tcBorders>
              <w:top w:val="nil"/>
              <w:left w:val="nil"/>
              <w:bottom w:val="dotted" w:sz="4" w:space="0" w:color="auto"/>
              <w:right w:val="dotted" w:sz="4" w:space="0" w:color="auto"/>
            </w:tcBorders>
          </w:tcPr>
          <w:p w14:paraId="6A1369F8"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1345" w:type="dxa"/>
            <w:tcBorders>
              <w:top w:val="nil"/>
              <w:left w:val="nil"/>
              <w:bottom w:val="dotted" w:sz="4" w:space="0" w:color="auto"/>
              <w:right w:val="dotted" w:sz="4" w:space="0" w:color="auto"/>
            </w:tcBorders>
          </w:tcPr>
          <w:p w14:paraId="05D542F0"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2704" w:type="dxa"/>
            <w:tcBorders>
              <w:top w:val="nil"/>
              <w:left w:val="nil"/>
              <w:bottom w:val="dotted" w:sz="4" w:space="0" w:color="auto"/>
              <w:right w:val="dotted" w:sz="4" w:space="0" w:color="auto"/>
            </w:tcBorders>
          </w:tcPr>
          <w:p w14:paraId="61759D9E"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1549" w:type="dxa"/>
            <w:tcBorders>
              <w:top w:val="nil"/>
              <w:left w:val="dotted" w:sz="4" w:space="0" w:color="auto"/>
              <w:bottom w:val="dotted" w:sz="4" w:space="0" w:color="auto"/>
              <w:right w:val="nil"/>
            </w:tcBorders>
          </w:tcPr>
          <w:p w14:paraId="782CAB95" w14:textId="77777777" w:rsidR="00194A6B" w:rsidRDefault="00194A6B" w:rsidP="00856E07">
            <w:pPr>
              <w:pStyle w:val="VRQAFormSectionHead"/>
              <w:framePr w:hSpace="0" w:wrap="auto" w:vAnchor="margin" w:hAnchor="text" w:xAlign="left" w:yAlign="inline"/>
              <w:tabs>
                <w:tab w:val="left" w:pos="598"/>
                <w:tab w:val="left" w:pos="1013"/>
                <w:tab w:val="left" w:pos="1313"/>
              </w:tabs>
              <w:spacing w:before="120" w:after="120"/>
              <w:rPr>
                <w:rFonts w:asciiTheme="minorBidi" w:hAnsiTheme="minorBidi" w:cstheme="minorBidi"/>
                <w:bCs/>
                <w:color w:val="808080" w:themeColor="background1" w:themeShade="80"/>
                <w:sz w:val="18"/>
                <w:szCs w:val="18"/>
              </w:rPr>
            </w:pPr>
          </w:p>
        </w:tc>
      </w:tr>
      <w:tr w:rsidR="00194A6B" w14:paraId="15C827BC" w14:textId="77777777" w:rsidTr="00386A45">
        <w:tc>
          <w:tcPr>
            <w:tcW w:w="1753" w:type="dxa"/>
            <w:tcBorders>
              <w:top w:val="nil"/>
              <w:left w:val="nil"/>
              <w:bottom w:val="dotted" w:sz="4" w:space="0" w:color="auto"/>
              <w:right w:val="dotted" w:sz="4" w:space="0" w:color="auto"/>
            </w:tcBorders>
          </w:tcPr>
          <w:p w14:paraId="5918E1E7"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2174" w:type="dxa"/>
            <w:tcBorders>
              <w:top w:val="nil"/>
              <w:left w:val="nil"/>
              <w:bottom w:val="dotted" w:sz="4" w:space="0" w:color="auto"/>
              <w:right w:val="dotted" w:sz="4" w:space="0" w:color="auto"/>
            </w:tcBorders>
          </w:tcPr>
          <w:p w14:paraId="2A9F30B6"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1107" w:type="dxa"/>
            <w:tcBorders>
              <w:top w:val="nil"/>
              <w:left w:val="nil"/>
              <w:bottom w:val="dotted" w:sz="4" w:space="0" w:color="auto"/>
              <w:right w:val="dotted" w:sz="4" w:space="0" w:color="auto"/>
            </w:tcBorders>
          </w:tcPr>
          <w:p w14:paraId="381C8F22"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1345" w:type="dxa"/>
            <w:tcBorders>
              <w:top w:val="nil"/>
              <w:left w:val="nil"/>
              <w:bottom w:val="dotted" w:sz="4" w:space="0" w:color="auto"/>
              <w:right w:val="dotted" w:sz="4" w:space="0" w:color="auto"/>
            </w:tcBorders>
          </w:tcPr>
          <w:p w14:paraId="3AABDD19"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2704" w:type="dxa"/>
            <w:tcBorders>
              <w:top w:val="nil"/>
              <w:left w:val="nil"/>
              <w:bottom w:val="dotted" w:sz="4" w:space="0" w:color="auto"/>
              <w:right w:val="dotted" w:sz="4" w:space="0" w:color="auto"/>
            </w:tcBorders>
          </w:tcPr>
          <w:p w14:paraId="6E4DE870" w14:textId="77777777" w:rsidR="00194A6B" w:rsidRPr="007365B9" w:rsidRDefault="00194A6B" w:rsidP="007138AD">
            <w:pPr>
              <w:pStyle w:val="VRQAFormSectionHead"/>
              <w:framePr w:hSpace="0" w:wrap="auto" w:vAnchor="margin" w:hAnchor="text" w:xAlign="left" w:yAlign="inline"/>
              <w:tabs>
                <w:tab w:val="left" w:pos="1313"/>
              </w:tabs>
              <w:spacing w:before="120" w:after="120"/>
              <w:rPr>
                <w:rFonts w:asciiTheme="minorBidi" w:hAnsiTheme="minorBidi" w:cstheme="minorBidi"/>
                <w:bCs/>
                <w:color w:val="808080" w:themeColor="background1" w:themeShade="80"/>
                <w:sz w:val="18"/>
                <w:szCs w:val="18"/>
              </w:rPr>
            </w:pPr>
          </w:p>
        </w:tc>
        <w:tc>
          <w:tcPr>
            <w:tcW w:w="1549" w:type="dxa"/>
            <w:tcBorders>
              <w:top w:val="nil"/>
              <w:left w:val="dotted" w:sz="4" w:space="0" w:color="auto"/>
              <w:bottom w:val="dotted" w:sz="4" w:space="0" w:color="auto"/>
              <w:right w:val="nil"/>
            </w:tcBorders>
          </w:tcPr>
          <w:p w14:paraId="3DDB0128" w14:textId="77777777" w:rsidR="00194A6B" w:rsidRDefault="00194A6B" w:rsidP="00856E07">
            <w:pPr>
              <w:pStyle w:val="VRQAFormSectionHead"/>
              <w:framePr w:hSpace="0" w:wrap="auto" w:vAnchor="margin" w:hAnchor="text" w:xAlign="left" w:yAlign="inline"/>
              <w:tabs>
                <w:tab w:val="left" w:pos="598"/>
                <w:tab w:val="left" w:pos="1013"/>
                <w:tab w:val="left" w:pos="1313"/>
              </w:tabs>
              <w:spacing w:before="120" w:after="120"/>
              <w:rPr>
                <w:rFonts w:asciiTheme="minorBidi" w:hAnsiTheme="minorBidi" w:cstheme="minorBidi"/>
                <w:bCs/>
                <w:color w:val="808080" w:themeColor="background1" w:themeShade="80"/>
                <w:sz w:val="18"/>
                <w:szCs w:val="18"/>
              </w:rPr>
            </w:pPr>
          </w:p>
        </w:tc>
      </w:tr>
      <w:tr w:rsidR="00E22527" w14:paraId="2B4797E1" w14:textId="77777777" w:rsidTr="00386A45">
        <w:tc>
          <w:tcPr>
            <w:tcW w:w="10632" w:type="dxa"/>
            <w:gridSpan w:val="6"/>
            <w:tcBorders>
              <w:top w:val="dotted" w:sz="4" w:space="0" w:color="auto"/>
              <w:left w:val="nil"/>
              <w:bottom w:val="dotted" w:sz="4" w:space="0" w:color="auto"/>
              <w:right w:val="nil"/>
            </w:tcBorders>
          </w:tcPr>
          <w:p w14:paraId="20B71905" w14:textId="5B66DADA" w:rsidR="00E22527" w:rsidRPr="00100085" w:rsidRDefault="00E22527" w:rsidP="00E22527">
            <w:pPr>
              <w:pStyle w:val="VRQAFormSectionHead"/>
              <w:framePr w:hSpace="0" w:wrap="auto" w:vAnchor="margin" w:hAnchor="text" w:xAlign="left" w:yAlign="inline"/>
              <w:tabs>
                <w:tab w:val="left" w:pos="1313"/>
              </w:tabs>
              <w:spacing w:before="120" w:after="120"/>
              <w:rPr>
                <w:rFonts w:asciiTheme="minorBidi" w:hAnsiTheme="minorBidi" w:cstheme="minorBidi"/>
                <w:bCs/>
                <w:color w:val="C00000"/>
                <w:sz w:val="18"/>
                <w:szCs w:val="18"/>
              </w:rPr>
            </w:pPr>
            <w:r>
              <w:rPr>
                <w:rFonts w:asciiTheme="minorBidi" w:hAnsiTheme="minorBidi" w:cstheme="minorBidi"/>
                <w:bCs/>
                <w:color w:val="C00000"/>
                <w:sz w:val="18"/>
                <w:szCs w:val="18"/>
              </w:rPr>
              <w:t>*</w:t>
            </w:r>
            <w:r w:rsidRPr="00E22527">
              <w:rPr>
                <w:rFonts w:asciiTheme="minorBidi" w:hAnsiTheme="minorBidi" w:cstheme="minorBidi"/>
                <w:bCs/>
                <w:color w:val="C00000"/>
                <w:sz w:val="18"/>
                <w:szCs w:val="18"/>
              </w:rPr>
              <w:t>CLV will check the teachers’ details using the VIT Employment Portal.</w:t>
            </w:r>
          </w:p>
        </w:tc>
      </w:tr>
    </w:tbl>
    <w:p w14:paraId="0C877AAF" w14:textId="77777777" w:rsidR="005F07E4" w:rsidRPr="00745F5C" w:rsidRDefault="005F07E4" w:rsidP="00D77F2A">
      <w:pPr>
        <w:pStyle w:val="NoSpacing"/>
        <w:rPr>
          <w:lang w:val="en-US"/>
        </w:rPr>
      </w:pPr>
    </w:p>
    <w:tbl>
      <w:tblPr>
        <w:tblStyle w:val="TableGrid"/>
        <w:tblW w:w="106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44"/>
        <w:gridCol w:w="1490"/>
        <w:gridCol w:w="1345"/>
        <w:gridCol w:w="2704"/>
        <w:gridCol w:w="1549"/>
      </w:tblGrid>
      <w:tr w:rsidR="008108D1" w14:paraId="4058CBC2" w14:textId="77777777" w:rsidTr="007138AD">
        <w:tc>
          <w:tcPr>
            <w:tcW w:w="10632" w:type="dxa"/>
            <w:gridSpan w:val="5"/>
            <w:tcBorders>
              <w:top w:val="nil"/>
              <w:left w:val="nil"/>
              <w:bottom w:val="dotted" w:sz="4" w:space="0" w:color="auto"/>
              <w:right w:val="nil"/>
            </w:tcBorders>
          </w:tcPr>
          <w:p w14:paraId="79EE26F0" w14:textId="76C0F446" w:rsidR="008108D1" w:rsidRPr="0022007A" w:rsidRDefault="008108D1" w:rsidP="007138AD">
            <w:pPr>
              <w:pStyle w:val="VRQAFormSectionHead"/>
              <w:framePr w:hSpace="0" w:wrap="auto" w:vAnchor="margin" w:hAnchor="text" w:xAlign="left" w:yAlign="inline"/>
              <w:spacing w:before="120" w:after="120"/>
              <w:rPr>
                <w:color w:val="007EB3"/>
              </w:rPr>
            </w:pPr>
            <w:r w:rsidRPr="0022007A">
              <w:rPr>
                <w:color w:val="007EB3"/>
              </w:rPr>
              <w:t xml:space="preserve">Part </w:t>
            </w:r>
            <w:r w:rsidR="005A508A">
              <w:rPr>
                <w:color w:val="007EB3"/>
              </w:rPr>
              <w:t>D</w:t>
            </w:r>
            <w:r w:rsidRPr="0022007A">
              <w:rPr>
                <w:color w:val="007EB3"/>
              </w:rPr>
              <w:t xml:space="preserve"> – </w:t>
            </w:r>
            <w:r>
              <w:rPr>
                <w:color w:val="007EB3"/>
              </w:rPr>
              <w:t xml:space="preserve">List of </w:t>
            </w:r>
            <w:r w:rsidR="005A508A">
              <w:rPr>
                <w:color w:val="007EB3"/>
              </w:rPr>
              <w:t>Professional Development Session</w:t>
            </w:r>
          </w:p>
        </w:tc>
      </w:tr>
      <w:tr w:rsidR="003F10D4" w14:paraId="099950F5" w14:textId="77777777" w:rsidTr="00763FFE">
        <w:tc>
          <w:tcPr>
            <w:tcW w:w="3544" w:type="dxa"/>
            <w:tcBorders>
              <w:top w:val="nil"/>
              <w:left w:val="nil"/>
              <w:bottom w:val="dotted" w:sz="4" w:space="0" w:color="auto"/>
              <w:right w:val="dotted" w:sz="4" w:space="0" w:color="auto"/>
            </w:tcBorders>
          </w:tcPr>
          <w:p w14:paraId="2FB75C24" w14:textId="7B34021A" w:rsidR="003F10D4" w:rsidRPr="007E3856" w:rsidRDefault="003F10D4" w:rsidP="007138AD">
            <w:pPr>
              <w:pStyle w:val="NoSpacing"/>
              <w:rPr>
                <w:rFonts w:asciiTheme="minorBidi" w:eastAsiaTheme="minorHAnsi" w:hAnsiTheme="minorBidi" w:cstheme="minorBidi"/>
                <w:bCs/>
                <w:color w:val="808080" w:themeColor="background1" w:themeShade="80"/>
                <w:sz w:val="18"/>
                <w:szCs w:val="18"/>
                <w:lang w:val="en-GB"/>
              </w:rPr>
            </w:pPr>
            <w:r>
              <w:rPr>
                <w:rFonts w:asciiTheme="minorBidi" w:eastAsiaTheme="minorHAnsi" w:hAnsiTheme="minorBidi" w:cstheme="minorBidi"/>
                <w:bCs/>
                <w:color w:val="808080" w:themeColor="background1" w:themeShade="80"/>
                <w:sz w:val="18"/>
                <w:szCs w:val="18"/>
                <w:lang w:val="en-GB"/>
              </w:rPr>
              <w:t>Title</w:t>
            </w:r>
          </w:p>
        </w:tc>
        <w:tc>
          <w:tcPr>
            <w:tcW w:w="1490" w:type="dxa"/>
            <w:tcBorders>
              <w:top w:val="nil"/>
              <w:left w:val="nil"/>
              <w:bottom w:val="dotted" w:sz="4" w:space="0" w:color="auto"/>
              <w:right w:val="dotted" w:sz="4" w:space="0" w:color="auto"/>
            </w:tcBorders>
          </w:tcPr>
          <w:p w14:paraId="2856A513" w14:textId="731D3CA5" w:rsidR="003F10D4" w:rsidRPr="007E3856" w:rsidRDefault="003F10D4" w:rsidP="007138AD">
            <w:pPr>
              <w:pStyle w:val="NoSpacing"/>
              <w:rPr>
                <w:rFonts w:asciiTheme="minorBidi" w:eastAsiaTheme="minorHAnsi" w:hAnsiTheme="minorBidi" w:cstheme="minorBidi"/>
                <w:bCs/>
                <w:color w:val="808080" w:themeColor="background1" w:themeShade="80"/>
                <w:sz w:val="18"/>
                <w:szCs w:val="18"/>
                <w:lang w:val="en-GB"/>
              </w:rPr>
            </w:pPr>
            <w:r>
              <w:rPr>
                <w:rFonts w:asciiTheme="minorBidi" w:eastAsiaTheme="minorHAnsi" w:hAnsiTheme="minorBidi" w:cstheme="minorBidi"/>
                <w:bCs/>
                <w:color w:val="808080" w:themeColor="background1" w:themeShade="80"/>
                <w:sz w:val="18"/>
                <w:szCs w:val="18"/>
                <w:lang w:val="en-GB"/>
              </w:rPr>
              <w:t>Organised by</w:t>
            </w:r>
          </w:p>
        </w:tc>
        <w:tc>
          <w:tcPr>
            <w:tcW w:w="1345" w:type="dxa"/>
            <w:tcBorders>
              <w:top w:val="nil"/>
              <w:left w:val="nil"/>
              <w:bottom w:val="dotted" w:sz="4" w:space="0" w:color="auto"/>
              <w:right w:val="dotted" w:sz="4" w:space="0" w:color="auto"/>
            </w:tcBorders>
          </w:tcPr>
          <w:p w14:paraId="37D6BA60" w14:textId="102DA8FD" w:rsidR="003F10D4" w:rsidRPr="007E3856" w:rsidRDefault="00763FFE" w:rsidP="007138AD">
            <w:pPr>
              <w:pStyle w:val="NoSpacing"/>
              <w:rPr>
                <w:rFonts w:asciiTheme="minorBidi" w:eastAsiaTheme="minorHAnsi" w:hAnsiTheme="minorBidi" w:cstheme="minorBidi"/>
                <w:bCs/>
                <w:color w:val="808080" w:themeColor="background1" w:themeShade="80"/>
                <w:sz w:val="18"/>
                <w:szCs w:val="18"/>
                <w:lang w:val="en-GB"/>
              </w:rPr>
            </w:pPr>
            <w:r>
              <w:rPr>
                <w:rFonts w:asciiTheme="minorBidi" w:eastAsiaTheme="minorHAnsi" w:hAnsiTheme="minorBidi" w:cstheme="minorBidi"/>
                <w:bCs/>
                <w:color w:val="808080" w:themeColor="background1" w:themeShade="80"/>
                <w:sz w:val="18"/>
                <w:szCs w:val="18"/>
                <w:lang w:val="en-GB"/>
              </w:rPr>
              <w:t>Date</w:t>
            </w:r>
          </w:p>
        </w:tc>
        <w:tc>
          <w:tcPr>
            <w:tcW w:w="2704" w:type="dxa"/>
            <w:tcBorders>
              <w:top w:val="nil"/>
              <w:left w:val="nil"/>
              <w:bottom w:val="dotted" w:sz="4" w:space="0" w:color="auto"/>
              <w:right w:val="dotted" w:sz="4" w:space="0" w:color="auto"/>
            </w:tcBorders>
          </w:tcPr>
          <w:p w14:paraId="43B8C6C6" w14:textId="223EC927" w:rsidR="003F10D4" w:rsidRPr="007E3856" w:rsidRDefault="00763FFE" w:rsidP="007138AD">
            <w:pPr>
              <w:pStyle w:val="NoSpacing"/>
              <w:rPr>
                <w:rFonts w:asciiTheme="minorBidi" w:eastAsiaTheme="minorHAnsi" w:hAnsiTheme="minorBidi" w:cstheme="minorBidi"/>
                <w:bCs/>
                <w:color w:val="808080" w:themeColor="background1" w:themeShade="80"/>
                <w:sz w:val="18"/>
                <w:szCs w:val="18"/>
                <w:lang w:val="en-GB"/>
              </w:rPr>
            </w:pPr>
            <w:r>
              <w:rPr>
                <w:rFonts w:asciiTheme="minorBidi" w:eastAsiaTheme="minorHAnsi" w:hAnsiTheme="minorBidi" w:cstheme="minorBidi"/>
                <w:bCs/>
                <w:color w:val="808080" w:themeColor="background1" w:themeShade="80"/>
                <w:sz w:val="18"/>
                <w:szCs w:val="18"/>
                <w:lang w:val="en-GB"/>
              </w:rPr>
              <w:t>Venue</w:t>
            </w:r>
          </w:p>
        </w:tc>
        <w:tc>
          <w:tcPr>
            <w:tcW w:w="1549" w:type="dxa"/>
            <w:tcBorders>
              <w:top w:val="nil"/>
              <w:left w:val="dotted" w:sz="4" w:space="0" w:color="auto"/>
              <w:bottom w:val="dotted" w:sz="4" w:space="0" w:color="auto"/>
              <w:right w:val="nil"/>
            </w:tcBorders>
          </w:tcPr>
          <w:p w14:paraId="18A4E95D" w14:textId="535EB512" w:rsidR="003F10D4" w:rsidRPr="007E3856" w:rsidRDefault="00763FFE" w:rsidP="007138AD">
            <w:pPr>
              <w:pStyle w:val="NoSpacing"/>
              <w:rPr>
                <w:rFonts w:asciiTheme="minorBidi" w:eastAsiaTheme="minorHAnsi" w:hAnsiTheme="minorBidi" w:cstheme="minorBidi"/>
                <w:bCs/>
                <w:color w:val="808080" w:themeColor="background1" w:themeShade="80"/>
                <w:sz w:val="18"/>
                <w:szCs w:val="18"/>
                <w:lang w:val="en-GB"/>
              </w:rPr>
            </w:pPr>
            <w:r>
              <w:rPr>
                <w:rFonts w:asciiTheme="minorBidi" w:eastAsiaTheme="minorHAnsi" w:hAnsiTheme="minorBidi" w:cstheme="minorBidi"/>
                <w:bCs/>
                <w:color w:val="808080" w:themeColor="background1" w:themeShade="80"/>
                <w:sz w:val="18"/>
                <w:szCs w:val="18"/>
                <w:lang w:val="en-GB"/>
              </w:rPr>
              <w:t>Total Participants</w:t>
            </w:r>
          </w:p>
        </w:tc>
      </w:tr>
      <w:tr w:rsidR="00763FFE" w14:paraId="682E3DE5" w14:textId="77777777" w:rsidTr="00763FFE">
        <w:trPr>
          <w:trHeight w:val="425"/>
        </w:trPr>
        <w:tc>
          <w:tcPr>
            <w:tcW w:w="3544" w:type="dxa"/>
            <w:tcBorders>
              <w:top w:val="dotted" w:sz="4" w:space="0" w:color="auto"/>
              <w:left w:val="nil"/>
              <w:bottom w:val="dotted" w:sz="4" w:space="0" w:color="auto"/>
              <w:right w:val="dotted" w:sz="4" w:space="0" w:color="auto"/>
            </w:tcBorders>
          </w:tcPr>
          <w:p w14:paraId="56A598B1"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490" w:type="dxa"/>
            <w:tcBorders>
              <w:top w:val="dotted" w:sz="4" w:space="0" w:color="auto"/>
              <w:left w:val="nil"/>
              <w:bottom w:val="dotted" w:sz="4" w:space="0" w:color="auto"/>
              <w:right w:val="dotted" w:sz="4" w:space="0" w:color="auto"/>
            </w:tcBorders>
          </w:tcPr>
          <w:p w14:paraId="29DFA88D"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345" w:type="dxa"/>
            <w:tcBorders>
              <w:top w:val="dotted" w:sz="4" w:space="0" w:color="auto"/>
              <w:left w:val="nil"/>
              <w:bottom w:val="dotted" w:sz="4" w:space="0" w:color="auto"/>
              <w:right w:val="dotted" w:sz="4" w:space="0" w:color="auto"/>
            </w:tcBorders>
          </w:tcPr>
          <w:p w14:paraId="0451F26E"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2704" w:type="dxa"/>
            <w:tcBorders>
              <w:top w:val="dotted" w:sz="4" w:space="0" w:color="auto"/>
              <w:left w:val="nil"/>
              <w:bottom w:val="dotted" w:sz="4" w:space="0" w:color="auto"/>
              <w:right w:val="dotted" w:sz="4" w:space="0" w:color="auto"/>
            </w:tcBorders>
          </w:tcPr>
          <w:p w14:paraId="56CE2B32"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549" w:type="dxa"/>
            <w:tcBorders>
              <w:top w:val="dotted" w:sz="4" w:space="0" w:color="auto"/>
              <w:left w:val="dotted" w:sz="4" w:space="0" w:color="auto"/>
              <w:bottom w:val="dotted" w:sz="4" w:space="0" w:color="auto"/>
              <w:right w:val="nil"/>
            </w:tcBorders>
          </w:tcPr>
          <w:p w14:paraId="3E5BF0B6"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r>
      <w:tr w:rsidR="00763FFE" w14:paraId="3ABA32B8" w14:textId="77777777" w:rsidTr="00763FFE">
        <w:trPr>
          <w:trHeight w:val="425"/>
        </w:trPr>
        <w:tc>
          <w:tcPr>
            <w:tcW w:w="3544" w:type="dxa"/>
            <w:tcBorders>
              <w:top w:val="dotted" w:sz="4" w:space="0" w:color="auto"/>
              <w:left w:val="nil"/>
              <w:bottom w:val="dotted" w:sz="4" w:space="0" w:color="auto"/>
              <w:right w:val="dotted" w:sz="4" w:space="0" w:color="auto"/>
            </w:tcBorders>
          </w:tcPr>
          <w:p w14:paraId="7C723BAC"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490" w:type="dxa"/>
            <w:tcBorders>
              <w:top w:val="dotted" w:sz="4" w:space="0" w:color="auto"/>
              <w:left w:val="nil"/>
              <w:bottom w:val="dotted" w:sz="4" w:space="0" w:color="auto"/>
              <w:right w:val="dotted" w:sz="4" w:space="0" w:color="auto"/>
            </w:tcBorders>
          </w:tcPr>
          <w:p w14:paraId="45682880"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345" w:type="dxa"/>
            <w:tcBorders>
              <w:top w:val="dotted" w:sz="4" w:space="0" w:color="auto"/>
              <w:left w:val="nil"/>
              <w:bottom w:val="dotted" w:sz="4" w:space="0" w:color="auto"/>
              <w:right w:val="dotted" w:sz="4" w:space="0" w:color="auto"/>
            </w:tcBorders>
          </w:tcPr>
          <w:p w14:paraId="47E68972"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2704" w:type="dxa"/>
            <w:tcBorders>
              <w:top w:val="dotted" w:sz="4" w:space="0" w:color="auto"/>
              <w:left w:val="nil"/>
              <w:bottom w:val="dotted" w:sz="4" w:space="0" w:color="auto"/>
              <w:right w:val="dotted" w:sz="4" w:space="0" w:color="auto"/>
            </w:tcBorders>
          </w:tcPr>
          <w:p w14:paraId="7233B72C"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549" w:type="dxa"/>
            <w:tcBorders>
              <w:top w:val="dotted" w:sz="4" w:space="0" w:color="auto"/>
              <w:left w:val="dotted" w:sz="4" w:space="0" w:color="auto"/>
              <w:bottom w:val="dotted" w:sz="4" w:space="0" w:color="auto"/>
              <w:right w:val="nil"/>
            </w:tcBorders>
          </w:tcPr>
          <w:p w14:paraId="45070E3E"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r>
      <w:tr w:rsidR="00763FFE" w14:paraId="54174ACC" w14:textId="77777777" w:rsidTr="00763FFE">
        <w:trPr>
          <w:trHeight w:val="425"/>
        </w:trPr>
        <w:tc>
          <w:tcPr>
            <w:tcW w:w="3544" w:type="dxa"/>
            <w:tcBorders>
              <w:top w:val="dotted" w:sz="4" w:space="0" w:color="auto"/>
              <w:left w:val="nil"/>
              <w:bottom w:val="dotted" w:sz="4" w:space="0" w:color="auto"/>
              <w:right w:val="dotted" w:sz="4" w:space="0" w:color="auto"/>
            </w:tcBorders>
          </w:tcPr>
          <w:p w14:paraId="1B7ABB93"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490" w:type="dxa"/>
            <w:tcBorders>
              <w:top w:val="dotted" w:sz="4" w:space="0" w:color="auto"/>
              <w:left w:val="nil"/>
              <w:bottom w:val="dotted" w:sz="4" w:space="0" w:color="auto"/>
              <w:right w:val="dotted" w:sz="4" w:space="0" w:color="auto"/>
            </w:tcBorders>
          </w:tcPr>
          <w:p w14:paraId="4E7AC3F4"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345" w:type="dxa"/>
            <w:tcBorders>
              <w:top w:val="dotted" w:sz="4" w:space="0" w:color="auto"/>
              <w:left w:val="nil"/>
              <w:bottom w:val="dotted" w:sz="4" w:space="0" w:color="auto"/>
              <w:right w:val="dotted" w:sz="4" w:space="0" w:color="auto"/>
            </w:tcBorders>
          </w:tcPr>
          <w:p w14:paraId="56BC4167"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2704" w:type="dxa"/>
            <w:tcBorders>
              <w:top w:val="dotted" w:sz="4" w:space="0" w:color="auto"/>
              <w:left w:val="nil"/>
              <w:bottom w:val="dotted" w:sz="4" w:space="0" w:color="auto"/>
              <w:right w:val="dotted" w:sz="4" w:space="0" w:color="auto"/>
            </w:tcBorders>
          </w:tcPr>
          <w:p w14:paraId="0F25FD7D"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549" w:type="dxa"/>
            <w:tcBorders>
              <w:top w:val="dotted" w:sz="4" w:space="0" w:color="auto"/>
              <w:left w:val="dotted" w:sz="4" w:space="0" w:color="auto"/>
              <w:bottom w:val="dotted" w:sz="4" w:space="0" w:color="auto"/>
              <w:right w:val="nil"/>
            </w:tcBorders>
          </w:tcPr>
          <w:p w14:paraId="3F7A5B8F"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r>
      <w:tr w:rsidR="00763FFE" w14:paraId="36D7E9DC" w14:textId="77777777" w:rsidTr="00763FFE">
        <w:trPr>
          <w:trHeight w:val="425"/>
        </w:trPr>
        <w:tc>
          <w:tcPr>
            <w:tcW w:w="3544" w:type="dxa"/>
            <w:tcBorders>
              <w:top w:val="dotted" w:sz="4" w:space="0" w:color="auto"/>
              <w:left w:val="nil"/>
              <w:bottom w:val="dotted" w:sz="4" w:space="0" w:color="auto"/>
              <w:right w:val="dotted" w:sz="4" w:space="0" w:color="auto"/>
            </w:tcBorders>
          </w:tcPr>
          <w:p w14:paraId="7A988941"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490" w:type="dxa"/>
            <w:tcBorders>
              <w:top w:val="dotted" w:sz="4" w:space="0" w:color="auto"/>
              <w:left w:val="nil"/>
              <w:bottom w:val="dotted" w:sz="4" w:space="0" w:color="auto"/>
              <w:right w:val="dotted" w:sz="4" w:space="0" w:color="auto"/>
            </w:tcBorders>
          </w:tcPr>
          <w:p w14:paraId="48D68E48"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345" w:type="dxa"/>
            <w:tcBorders>
              <w:top w:val="dotted" w:sz="4" w:space="0" w:color="auto"/>
              <w:left w:val="nil"/>
              <w:bottom w:val="dotted" w:sz="4" w:space="0" w:color="auto"/>
              <w:right w:val="dotted" w:sz="4" w:space="0" w:color="auto"/>
            </w:tcBorders>
          </w:tcPr>
          <w:p w14:paraId="6A1D29CF"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2704" w:type="dxa"/>
            <w:tcBorders>
              <w:top w:val="dotted" w:sz="4" w:space="0" w:color="auto"/>
              <w:left w:val="nil"/>
              <w:bottom w:val="dotted" w:sz="4" w:space="0" w:color="auto"/>
              <w:right w:val="dotted" w:sz="4" w:space="0" w:color="auto"/>
            </w:tcBorders>
          </w:tcPr>
          <w:p w14:paraId="7BD9D93D"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549" w:type="dxa"/>
            <w:tcBorders>
              <w:top w:val="dotted" w:sz="4" w:space="0" w:color="auto"/>
              <w:left w:val="dotted" w:sz="4" w:space="0" w:color="auto"/>
              <w:bottom w:val="dotted" w:sz="4" w:space="0" w:color="auto"/>
              <w:right w:val="nil"/>
            </w:tcBorders>
          </w:tcPr>
          <w:p w14:paraId="6F7000B4"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r>
      <w:tr w:rsidR="00763FFE" w14:paraId="09C0D2B4" w14:textId="77777777" w:rsidTr="00763FFE">
        <w:trPr>
          <w:trHeight w:val="425"/>
        </w:trPr>
        <w:tc>
          <w:tcPr>
            <w:tcW w:w="3544" w:type="dxa"/>
            <w:tcBorders>
              <w:top w:val="dotted" w:sz="4" w:space="0" w:color="auto"/>
              <w:left w:val="nil"/>
              <w:bottom w:val="dotted" w:sz="4" w:space="0" w:color="auto"/>
              <w:right w:val="dotted" w:sz="4" w:space="0" w:color="auto"/>
            </w:tcBorders>
          </w:tcPr>
          <w:p w14:paraId="1F0E8A90"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490" w:type="dxa"/>
            <w:tcBorders>
              <w:top w:val="dotted" w:sz="4" w:space="0" w:color="auto"/>
              <w:left w:val="nil"/>
              <w:bottom w:val="dotted" w:sz="4" w:space="0" w:color="auto"/>
              <w:right w:val="dotted" w:sz="4" w:space="0" w:color="auto"/>
            </w:tcBorders>
          </w:tcPr>
          <w:p w14:paraId="0BE6752E"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345" w:type="dxa"/>
            <w:tcBorders>
              <w:top w:val="dotted" w:sz="4" w:space="0" w:color="auto"/>
              <w:left w:val="nil"/>
              <w:bottom w:val="dotted" w:sz="4" w:space="0" w:color="auto"/>
              <w:right w:val="dotted" w:sz="4" w:space="0" w:color="auto"/>
            </w:tcBorders>
          </w:tcPr>
          <w:p w14:paraId="232A2866"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2704" w:type="dxa"/>
            <w:tcBorders>
              <w:top w:val="dotted" w:sz="4" w:space="0" w:color="auto"/>
              <w:left w:val="nil"/>
              <w:bottom w:val="dotted" w:sz="4" w:space="0" w:color="auto"/>
              <w:right w:val="dotted" w:sz="4" w:space="0" w:color="auto"/>
            </w:tcBorders>
          </w:tcPr>
          <w:p w14:paraId="235C9DDC"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c>
          <w:tcPr>
            <w:tcW w:w="1549" w:type="dxa"/>
            <w:tcBorders>
              <w:top w:val="dotted" w:sz="4" w:space="0" w:color="auto"/>
              <w:left w:val="dotted" w:sz="4" w:space="0" w:color="auto"/>
              <w:bottom w:val="dotted" w:sz="4" w:space="0" w:color="auto"/>
              <w:right w:val="nil"/>
            </w:tcBorders>
          </w:tcPr>
          <w:p w14:paraId="3320BB5E" w14:textId="77777777" w:rsidR="00763FFE" w:rsidRDefault="00763FFE" w:rsidP="007138AD">
            <w:pPr>
              <w:pStyle w:val="NoSpacing"/>
              <w:rPr>
                <w:rFonts w:asciiTheme="minorBidi" w:eastAsiaTheme="minorHAnsi" w:hAnsiTheme="minorBidi" w:cstheme="minorBidi"/>
                <w:bCs/>
                <w:color w:val="808080" w:themeColor="background1" w:themeShade="80"/>
                <w:sz w:val="18"/>
                <w:szCs w:val="18"/>
                <w:lang w:val="en-GB"/>
              </w:rPr>
            </w:pPr>
          </w:p>
        </w:tc>
      </w:tr>
    </w:tbl>
    <w:p w14:paraId="25B3221B" w14:textId="77777777" w:rsidR="008108D1" w:rsidRPr="008108D1" w:rsidRDefault="008108D1" w:rsidP="004C5E7B">
      <w:pPr>
        <w:pStyle w:val="NoSpacing"/>
        <w:rPr>
          <w:b/>
          <w:u w:val="single"/>
          <w:lang w:val="en-US"/>
        </w:rPr>
      </w:pPr>
    </w:p>
    <w:p w14:paraId="24D0D0FC" w14:textId="77777777" w:rsidR="008108D1" w:rsidRDefault="008108D1" w:rsidP="004C5E7B">
      <w:pPr>
        <w:pStyle w:val="NoSpacing"/>
        <w:rPr>
          <w:b/>
          <w:u w:val="single"/>
        </w:rPr>
      </w:pPr>
    </w:p>
    <w:p w14:paraId="7ADC8C6F" w14:textId="03BF0FF2" w:rsidR="00763FFE" w:rsidRDefault="00763FFE">
      <w:pPr>
        <w:rPr>
          <w:rFonts w:ascii="Arial Narrow" w:hAnsi="Arial Narrow" w:cs="Arial"/>
          <w:sz w:val="22"/>
          <w:szCs w:val="22"/>
          <w:lang w:val="en-AU"/>
        </w:rPr>
      </w:pPr>
      <w:r>
        <w:rPr>
          <w:rFonts w:ascii="Arial Narrow" w:hAnsi="Arial Narrow" w:cs="Arial"/>
          <w:sz w:val="22"/>
          <w:szCs w:val="22"/>
          <w:lang w:val="en-AU"/>
        </w:rPr>
        <w:br w:type="page"/>
      </w:r>
    </w:p>
    <w:tbl>
      <w:tblPr>
        <w:tblStyle w:val="TableGrid"/>
        <w:tblpPr w:leftFromText="180" w:rightFromText="180" w:vertAnchor="text" w:horzAnchor="margin" w:tblpY="-4570"/>
        <w:tblW w:w="10500" w:type="dxa"/>
        <w:tblBorders>
          <w:top w:val="dotted" w:sz="4" w:space="0" w:color="ED7D31" w:themeColor="accent2"/>
          <w:left w:val="none" w:sz="0" w:space="0" w:color="auto"/>
          <w:bottom w:val="dotted" w:sz="4" w:space="0" w:color="ED7D31" w:themeColor="accent2"/>
          <w:right w:val="none" w:sz="0" w:space="0" w:color="auto"/>
          <w:insideH w:val="dotted" w:sz="4" w:space="0" w:color="ED7D31" w:themeColor="accent2"/>
          <w:insideV w:val="dotted" w:sz="4" w:space="0" w:color="ED7D31" w:themeColor="accent2"/>
        </w:tblBorders>
        <w:tblLayout w:type="fixed"/>
        <w:tblLook w:val="04A0" w:firstRow="1" w:lastRow="0" w:firstColumn="1" w:lastColumn="0" w:noHBand="0" w:noVBand="1"/>
      </w:tblPr>
      <w:tblGrid>
        <w:gridCol w:w="567"/>
        <w:gridCol w:w="10"/>
        <w:gridCol w:w="9488"/>
        <w:gridCol w:w="10"/>
        <w:gridCol w:w="425"/>
      </w:tblGrid>
      <w:tr w:rsidR="009B4769" w:rsidRPr="007E7BD8" w14:paraId="5970DDA6" w14:textId="77777777" w:rsidTr="009B4769">
        <w:trPr>
          <w:trHeight w:val="363"/>
        </w:trPr>
        <w:tc>
          <w:tcPr>
            <w:tcW w:w="10500" w:type="dxa"/>
            <w:gridSpan w:val="5"/>
            <w:tcBorders>
              <w:top w:val="nil"/>
              <w:bottom w:val="nil"/>
            </w:tcBorders>
          </w:tcPr>
          <w:p w14:paraId="52D89249" w14:textId="77777777" w:rsidR="009B4769" w:rsidRPr="00C23038" w:rsidRDefault="009B4769" w:rsidP="009B4769">
            <w:pPr>
              <w:pStyle w:val="VRQAbulletlist"/>
              <w:numPr>
                <w:ilvl w:val="0"/>
                <w:numId w:val="0"/>
              </w:numPr>
              <w:spacing w:after="60"/>
              <w:rPr>
                <w:sz w:val="18"/>
                <w:lang w:val="en-US"/>
              </w:rPr>
            </w:pPr>
          </w:p>
        </w:tc>
      </w:tr>
      <w:tr w:rsidR="00C93B4E" w:rsidRPr="007E7BD8" w14:paraId="5AC331E0" w14:textId="77777777" w:rsidTr="00C93B4E">
        <w:trPr>
          <w:trHeight w:val="363"/>
        </w:trPr>
        <w:tc>
          <w:tcPr>
            <w:tcW w:w="10500" w:type="dxa"/>
            <w:gridSpan w:val="5"/>
            <w:tcBorders>
              <w:top w:val="nil"/>
              <w:bottom w:val="single" w:sz="4" w:space="0" w:color="auto"/>
            </w:tcBorders>
          </w:tcPr>
          <w:p w14:paraId="2B6EF53F" w14:textId="77777777" w:rsidR="00C93B4E" w:rsidRPr="00C23038" w:rsidRDefault="00C93B4E" w:rsidP="009B4769">
            <w:pPr>
              <w:pStyle w:val="VRQAbulletlist"/>
              <w:numPr>
                <w:ilvl w:val="0"/>
                <w:numId w:val="0"/>
              </w:numPr>
              <w:spacing w:after="60"/>
              <w:rPr>
                <w:sz w:val="18"/>
                <w:lang w:val="en-US"/>
              </w:rPr>
            </w:pPr>
          </w:p>
        </w:tc>
      </w:tr>
      <w:tr w:rsidR="00C93B4E" w:rsidRPr="00C93B4E" w14:paraId="26F5EB26" w14:textId="77777777" w:rsidTr="00C93B4E">
        <w:trPr>
          <w:trHeight w:val="363"/>
        </w:trPr>
        <w:tc>
          <w:tcPr>
            <w:tcW w:w="10500" w:type="dxa"/>
            <w:gridSpan w:val="5"/>
            <w:tcBorders>
              <w:top w:val="single" w:sz="4" w:space="0" w:color="auto"/>
              <w:left w:val="single" w:sz="4" w:space="0" w:color="auto"/>
              <w:bottom w:val="nil"/>
              <w:right w:val="single" w:sz="4" w:space="0" w:color="auto"/>
            </w:tcBorders>
            <w:shd w:val="clear" w:color="auto" w:fill="44546A" w:themeFill="text2"/>
          </w:tcPr>
          <w:p w14:paraId="4B9ED248" w14:textId="2EA89E2A" w:rsidR="00C93B4E" w:rsidRPr="00C93B4E" w:rsidRDefault="00C93B4E" w:rsidP="00C93B4E">
            <w:pPr>
              <w:pStyle w:val="VRQAbulletlist"/>
              <w:numPr>
                <w:ilvl w:val="0"/>
                <w:numId w:val="0"/>
              </w:numPr>
              <w:spacing w:before="60" w:after="60"/>
              <w:rPr>
                <w:b/>
                <w:color w:val="FFFFFF" w:themeColor="background1"/>
                <w:sz w:val="18"/>
                <w:szCs w:val="18"/>
              </w:rPr>
            </w:pPr>
            <w:r w:rsidRPr="00C93B4E">
              <w:rPr>
                <w:b/>
                <w:color w:val="FFFFFF" w:themeColor="background1"/>
                <w:sz w:val="18"/>
                <w:szCs w:val="18"/>
              </w:rPr>
              <w:t>Standard 1 — Principles</w:t>
            </w:r>
          </w:p>
        </w:tc>
      </w:tr>
      <w:tr w:rsidR="00C93B4E" w:rsidRPr="00C93B4E" w14:paraId="6EE22EFE" w14:textId="77777777" w:rsidTr="00C93B4E">
        <w:trPr>
          <w:trHeight w:val="363"/>
        </w:trPr>
        <w:tc>
          <w:tcPr>
            <w:tcW w:w="567" w:type="dxa"/>
            <w:tcBorders>
              <w:top w:val="nil"/>
              <w:left w:val="nil"/>
              <w:bottom w:val="nil"/>
              <w:right w:val="single" w:sz="4" w:space="0" w:color="ED7D31" w:themeColor="accent2"/>
            </w:tcBorders>
            <w:shd w:val="clear" w:color="auto" w:fill="FFFFFF" w:themeFill="background1"/>
          </w:tcPr>
          <w:p w14:paraId="3D5C05B3" w14:textId="55DE899F" w:rsidR="00C93B4E" w:rsidRPr="00C93B4E" w:rsidRDefault="00C93B4E" w:rsidP="00C93B4E">
            <w:pPr>
              <w:pStyle w:val="VRQAbulletlist"/>
              <w:numPr>
                <w:ilvl w:val="0"/>
                <w:numId w:val="0"/>
              </w:numPr>
              <w:spacing w:before="60" w:after="60"/>
              <w:rPr>
                <w:b/>
                <w:color w:val="FFFFFF" w:themeColor="background1"/>
                <w:sz w:val="18"/>
                <w:szCs w:val="18"/>
              </w:rPr>
            </w:pPr>
            <w:r w:rsidRPr="00381917">
              <w:rPr>
                <w:color w:val="44546A" w:themeColor="text2"/>
              </w:rPr>
              <w:t>1.1</w:t>
            </w:r>
          </w:p>
        </w:tc>
        <w:tc>
          <w:tcPr>
            <w:tcW w:w="9498" w:type="dxa"/>
            <w:gridSpan w:val="2"/>
            <w:tcBorders>
              <w:top w:val="nil"/>
              <w:left w:val="single" w:sz="4" w:space="0" w:color="ED7D31" w:themeColor="accent2"/>
              <w:bottom w:val="nil"/>
              <w:right w:val="single" w:sz="4" w:space="0" w:color="ED7D31" w:themeColor="accent2"/>
            </w:tcBorders>
            <w:shd w:val="clear" w:color="auto" w:fill="FFFFFF" w:themeFill="background1"/>
          </w:tcPr>
          <w:p w14:paraId="0E5370D5" w14:textId="551D9317" w:rsidR="00C93B4E" w:rsidRPr="00C93B4E" w:rsidRDefault="00C93B4E" w:rsidP="00C93B4E">
            <w:pPr>
              <w:pStyle w:val="VRQAbulletlist"/>
              <w:numPr>
                <w:ilvl w:val="0"/>
                <w:numId w:val="0"/>
              </w:numPr>
              <w:spacing w:before="60" w:after="60"/>
              <w:rPr>
                <w:b/>
                <w:color w:val="FFFFFF" w:themeColor="background1"/>
                <w:sz w:val="18"/>
                <w:szCs w:val="18"/>
              </w:rPr>
            </w:pPr>
            <w:r w:rsidRPr="00EC53C4">
              <w:rPr>
                <w:color w:val="000000" w:themeColor="text1"/>
              </w:rPr>
              <w:t>A statement affirming the provider’s adherence to the principles and practice of Australian democracy such as might be included in the provider’s constitution, prospectus, handbook or policies</w:t>
            </w:r>
          </w:p>
        </w:tc>
        <w:sdt>
          <w:sdtPr>
            <w:rPr>
              <w:rFonts w:eastAsia="MS Gothic"/>
            </w:rPr>
            <w:id w:val="2096737538"/>
            <w14:checkbox>
              <w14:checked w14:val="0"/>
              <w14:checkedState w14:val="2612" w14:font="MS Gothic"/>
              <w14:uncheckedState w14:val="2610" w14:font="MS Gothic"/>
            </w14:checkbox>
          </w:sdtPr>
          <w:sdtEndPr/>
          <w:sdtContent>
            <w:tc>
              <w:tcPr>
                <w:tcW w:w="435" w:type="dxa"/>
                <w:gridSpan w:val="2"/>
                <w:tcBorders>
                  <w:top w:val="nil"/>
                  <w:left w:val="single" w:sz="4" w:space="0" w:color="ED7D31" w:themeColor="accent2"/>
                  <w:bottom w:val="nil"/>
                  <w:right w:val="nil"/>
                </w:tcBorders>
                <w:shd w:val="clear" w:color="auto" w:fill="FFFFFF" w:themeFill="background1"/>
              </w:tcPr>
              <w:p w14:paraId="671A169B" w14:textId="360AC08D" w:rsidR="00C93B4E" w:rsidRPr="00C93B4E" w:rsidRDefault="00C93B4E" w:rsidP="00C93B4E">
                <w:pPr>
                  <w:pStyle w:val="VRQAbulletlist"/>
                  <w:numPr>
                    <w:ilvl w:val="0"/>
                    <w:numId w:val="0"/>
                  </w:numPr>
                  <w:spacing w:before="60" w:after="60"/>
                  <w:rPr>
                    <w:b/>
                    <w:color w:val="FFFFFF" w:themeColor="background1"/>
                    <w:sz w:val="18"/>
                    <w:szCs w:val="18"/>
                  </w:rPr>
                </w:pPr>
                <w:r>
                  <w:rPr>
                    <w:rFonts w:ascii="MS Gothic" w:eastAsia="MS Gothic" w:hAnsi="MS Gothic" w:hint="eastAsia"/>
                  </w:rPr>
                  <w:t>☐</w:t>
                </w:r>
              </w:p>
            </w:tc>
          </w:sdtContent>
        </w:sdt>
      </w:tr>
      <w:tr w:rsidR="00C93B4E" w:rsidRPr="00381917" w14:paraId="2C141A8B" w14:textId="77777777" w:rsidTr="00C93B4E">
        <w:trPr>
          <w:trHeight w:val="363"/>
        </w:trPr>
        <w:tc>
          <w:tcPr>
            <w:tcW w:w="10075" w:type="dxa"/>
            <w:gridSpan w:val="4"/>
            <w:tcBorders>
              <w:top w:val="nil"/>
              <w:bottom w:val="nil"/>
              <w:right w:val="nil"/>
            </w:tcBorders>
            <w:shd w:val="clear" w:color="auto" w:fill="44546A" w:themeFill="text2"/>
          </w:tcPr>
          <w:p w14:paraId="59F40F0E" w14:textId="77777777" w:rsidR="00C93B4E" w:rsidRPr="00381917" w:rsidRDefault="00C93B4E" w:rsidP="00C93B4E">
            <w:pPr>
              <w:pStyle w:val="VRQAbulletlist"/>
              <w:numPr>
                <w:ilvl w:val="0"/>
                <w:numId w:val="0"/>
              </w:numPr>
              <w:spacing w:before="60" w:after="60"/>
              <w:rPr>
                <w:b/>
                <w:color w:val="FFFFFF" w:themeColor="background1"/>
                <w:sz w:val="18"/>
                <w:szCs w:val="18"/>
              </w:rPr>
            </w:pPr>
            <w:r w:rsidRPr="00381917">
              <w:rPr>
                <w:b/>
                <w:color w:val="FFFFFF" w:themeColor="background1"/>
                <w:sz w:val="18"/>
                <w:szCs w:val="18"/>
              </w:rPr>
              <w:t>Standard 2 — Student learning outcomes</w:t>
            </w:r>
          </w:p>
        </w:tc>
        <w:tc>
          <w:tcPr>
            <w:tcW w:w="425" w:type="dxa"/>
            <w:tcBorders>
              <w:top w:val="nil"/>
              <w:left w:val="nil"/>
              <w:bottom w:val="nil"/>
            </w:tcBorders>
            <w:shd w:val="clear" w:color="auto" w:fill="44546A" w:themeFill="text2"/>
          </w:tcPr>
          <w:p w14:paraId="02F27F8E" w14:textId="77777777" w:rsidR="00C93B4E" w:rsidRPr="00381917" w:rsidRDefault="00C93B4E" w:rsidP="00C93B4E">
            <w:pPr>
              <w:pStyle w:val="VRQAFormSection"/>
              <w:framePr w:hSpace="0" w:wrap="auto" w:vAnchor="margin" w:hAnchor="text" w:xAlign="left" w:yAlign="inline"/>
              <w:spacing w:after="60"/>
              <w:jc w:val="center"/>
              <w:rPr>
                <w:rFonts w:eastAsia="MS Gothic"/>
              </w:rPr>
            </w:pPr>
          </w:p>
        </w:tc>
      </w:tr>
      <w:tr w:rsidR="00C93B4E" w:rsidRPr="00381917" w14:paraId="05C2BBDB" w14:textId="77777777" w:rsidTr="009B4769">
        <w:trPr>
          <w:trHeight w:val="104"/>
        </w:trPr>
        <w:tc>
          <w:tcPr>
            <w:tcW w:w="577" w:type="dxa"/>
            <w:gridSpan w:val="2"/>
            <w:vMerge w:val="restart"/>
            <w:tcBorders>
              <w:top w:val="dotted" w:sz="4" w:space="0" w:color="FFC000" w:themeColor="accent4"/>
              <w:bottom w:val="dotted" w:sz="4" w:space="0" w:color="FFC000" w:themeColor="accent4"/>
              <w:right w:val="dotted" w:sz="4" w:space="0" w:color="FFC000" w:themeColor="accent4"/>
            </w:tcBorders>
          </w:tcPr>
          <w:p w14:paraId="1A4B0391" w14:textId="77777777" w:rsidR="00C93B4E" w:rsidRPr="00381917" w:rsidRDefault="00C93B4E" w:rsidP="00C93B4E">
            <w:pPr>
              <w:pStyle w:val="VRQAFormQuestion"/>
              <w:framePr w:hSpace="0" w:wrap="auto" w:vAnchor="margin" w:hAnchor="text" w:xAlign="left" w:yAlign="inline"/>
              <w:rPr>
                <w:color w:val="44546A" w:themeColor="text2"/>
              </w:rPr>
            </w:pPr>
            <w:r>
              <w:rPr>
                <w:color w:val="44546A" w:themeColor="text2"/>
              </w:rPr>
              <w:t>2.1</w:t>
            </w:r>
          </w:p>
        </w:tc>
        <w:tc>
          <w:tcPr>
            <w:tcW w:w="9498" w:type="dxa"/>
            <w:gridSpan w:val="2"/>
            <w:tcBorders>
              <w:top w:val="dotted" w:sz="4" w:space="0" w:color="FFC000" w:themeColor="accent4"/>
              <w:left w:val="dotted" w:sz="4" w:space="0" w:color="FFC000" w:themeColor="accent4"/>
              <w:bottom w:val="nil"/>
              <w:right w:val="dotted" w:sz="4" w:space="0" w:color="FFC000" w:themeColor="accent4"/>
            </w:tcBorders>
          </w:tcPr>
          <w:p w14:paraId="4AD49D94" w14:textId="516006DA" w:rsidR="00C93B4E" w:rsidRPr="00EC53C4" w:rsidRDefault="00C93B4E" w:rsidP="00C93B4E">
            <w:pPr>
              <w:pStyle w:val="VRQAFormBody"/>
              <w:framePr w:hSpace="0" w:wrap="auto" w:vAnchor="margin" w:hAnchor="text" w:xAlign="left" w:yAlign="inline"/>
              <w:tabs>
                <w:tab w:val="left" w:pos="7608"/>
              </w:tabs>
              <w:spacing w:after="60"/>
              <w:rPr>
                <w:color w:val="000000" w:themeColor="text1"/>
              </w:rPr>
            </w:pPr>
            <w:r w:rsidRPr="00EC53C4">
              <w:rPr>
                <w:color w:val="000000" w:themeColor="text1"/>
              </w:rPr>
              <w:t xml:space="preserve">For external providers: </w:t>
            </w:r>
            <w:r>
              <w:rPr>
                <w:color w:val="000000" w:themeColor="text1"/>
              </w:rPr>
              <w:tab/>
            </w:r>
          </w:p>
        </w:tc>
        <w:tc>
          <w:tcPr>
            <w:tcW w:w="425" w:type="dxa"/>
            <w:tcBorders>
              <w:top w:val="dotted" w:sz="4" w:space="0" w:color="FFC000" w:themeColor="accent4"/>
              <w:left w:val="dotted" w:sz="4" w:space="0" w:color="FFC000" w:themeColor="accent4"/>
              <w:bottom w:val="nil"/>
            </w:tcBorders>
          </w:tcPr>
          <w:p w14:paraId="59AE10AE" w14:textId="77777777" w:rsidR="00C93B4E" w:rsidRPr="00381917" w:rsidRDefault="00C93B4E" w:rsidP="00C93B4E">
            <w:pPr>
              <w:pStyle w:val="VRQAFormBody"/>
              <w:framePr w:hSpace="0" w:wrap="auto" w:vAnchor="margin" w:hAnchor="text" w:xAlign="left" w:yAlign="inline"/>
              <w:spacing w:after="60"/>
              <w:rPr>
                <w:rFonts w:eastAsia="MS Gothic"/>
              </w:rPr>
            </w:pPr>
          </w:p>
        </w:tc>
      </w:tr>
      <w:tr w:rsidR="00C93B4E" w:rsidRPr="00381917" w14:paraId="24736B69" w14:textId="77777777" w:rsidTr="009B4769">
        <w:trPr>
          <w:trHeight w:val="372"/>
        </w:trPr>
        <w:tc>
          <w:tcPr>
            <w:tcW w:w="577" w:type="dxa"/>
            <w:gridSpan w:val="2"/>
            <w:vMerge/>
            <w:tcBorders>
              <w:top w:val="dotted" w:sz="4" w:space="0" w:color="FFC000" w:themeColor="accent4"/>
              <w:bottom w:val="nil"/>
              <w:right w:val="dotted" w:sz="4" w:space="0" w:color="FFC000" w:themeColor="accent4"/>
            </w:tcBorders>
          </w:tcPr>
          <w:p w14:paraId="1AAD6F77" w14:textId="77777777" w:rsidR="00C93B4E" w:rsidRPr="00381917" w:rsidRDefault="00C93B4E" w:rsidP="00C93B4E">
            <w:pPr>
              <w:pStyle w:val="VRQAFormQuestion"/>
              <w:framePr w:hSpace="0" w:wrap="auto" w:vAnchor="margin" w:hAnchor="text" w:xAlign="left" w:yAlign="inline"/>
              <w:rPr>
                <w:color w:val="44546A" w:themeColor="text2"/>
              </w:rPr>
            </w:pPr>
          </w:p>
        </w:tc>
        <w:tc>
          <w:tcPr>
            <w:tcW w:w="9498" w:type="dxa"/>
            <w:gridSpan w:val="2"/>
            <w:tcBorders>
              <w:top w:val="nil"/>
              <w:left w:val="dotted" w:sz="4" w:space="0" w:color="FFC000" w:themeColor="accent4"/>
              <w:bottom w:val="nil"/>
              <w:right w:val="dotted" w:sz="4" w:space="0" w:color="FFC000" w:themeColor="accent4"/>
            </w:tcBorders>
          </w:tcPr>
          <w:p w14:paraId="0A99F6D5" w14:textId="77777777" w:rsidR="00C93B4E" w:rsidRPr="00EC53C4" w:rsidRDefault="00C93B4E" w:rsidP="00C93B4E">
            <w:pPr>
              <w:pStyle w:val="VRQAFormBody"/>
              <w:framePr w:hSpace="0" w:wrap="auto" w:vAnchor="margin" w:hAnchor="text" w:xAlign="left" w:yAlign="inline"/>
              <w:numPr>
                <w:ilvl w:val="0"/>
                <w:numId w:val="4"/>
              </w:numPr>
              <w:spacing w:after="60"/>
              <w:ind w:left="333" w:hanging="191"/>
              <w:rPr>
                <w:color w:val="000000" w:themeColor="text1"/>
              </w:rPr>
            </w:pPr>
            <w:r w:rsidRPr="00EC53C4">
              <w:rPr>
                <w:color w:val="000000" w:themeColor="text1"/>
              </w:rPr>
              <w:t>a written agreement, where part or all of the course is delivered by another registered provider which also sets out how the requirements of the student learning outcomes standard will be met (also see Standards 3, 4 and 5).</w:t>
            </w:r>
          </w:p>
        </w:tc>
        <w:sdt>
          <w:sdtPr>
            <w:rPr>
              <w:rFonts w:eastAsia="MS Gothic"/>
            </w:rPr>
            <w:id w:val="397401356"/>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tcPr>
              <w:p w14:paraId="4F9F119C" w14:textId="77777777" w:rsidR="00C93B4E" w:rsidRPr="00381917" w:rsidRDefault="00C93B4E" w:rsidP="00C93B4E">
                <w:pPr>
                  <w:pStyle w:val="VRQAFormBody"/>
                  <w:framePr w:hSpace="0" w:wrap="auto" w:vAnchor="margin" w:hAnchor="text" w:xAlign="left" w:yAlign="inline"/>
                  <w:spacing w:after="60"/>
                  <w:jc w:val="center"/>
                  <w:rPr>
                    <w:rFonts w:eastAsia="MS Gothic"/>
                  </w:rPr>
                </w:pPr>
                <w:r>
                  <w:rPr>
                    <w:rFonts w:ascii="MS Gothic" w:eastAsia="MS Gothic" w:hAnsi="MS Gothic" w:hint="eastAsia"/>
                  </w:rPr>
                  <w:t>☐</w:t>
                </w:r>
              </w:p>
            </w:tc>
          </w:sdtContent>
        </w:sdt>
      </w:tr>
      <w:tr w:rsidR="00C93B4E" w:rsidRPr="00381917" w14:paraId="55C5E3C7" w14:textId="77777777" w:rsidTr="009B4769">
        <w:trPr>
          <w:trHeight w:val="363"/>
        </w:trPr>
        <w:tc>
          <w:tcPr>
            <w:tcW w:w="10075" w:type="dxa"/>
            <w:gridSpan w:val="4"/>
            <w:tcBorders>
              <w:top w:val="nil"/>
              <w:bottom w:val="nil"/>
              <w:right w:val="nil"/>
            </w:tcBorders>
            <w:shd w:val="clear" w:color="auto" w:fill="44546A" w:themeFill="text2"/>
          </w:tcPr>
          <w:p w14:paraId="7AEC5789" w14:textId="77777777" w:rsidR="00C93B4E" w:rsidRPr="00381917" w:rsidRDefault="00C93B4E" w:rsidP="00C93B4E">
            <w:pPr>
              <w:pStyle w:val="VRQAFormBody"/>
              <w:framePr w:hSpace="0" w:wrap="auto" w:vAnchor="margin" w:hAnchor="text" w:xAlign="left" w:yAlign="inline"/>
              <w:spacing w:after="60"/>
            </w:pPr>
            <w:r w:rsidRPr="00381917">
              <w:rPr>
                <w:b/>
                <w:color w:val="FFFFFF" w:themeColor="background1"/>
              </w:rPr>
              <w:t>Standard 3 — Student welfare</w:t>
            </w:r>
          </w:p>
        </w:tc>
        <w:tc>
          <w:tcPr>
            <w:tcW w:w="425" w:type="dxa"/>
            <w:tcBorders>
              <w:top w:val="nil"/>
              <w:left w:val="nil"/>
              <w:bottom w:val="nil"/>
            </w:tcBorders>
            <w:shd w:val="clear" w:color="auto" w:fill="44546A" w:themeFill="text2"/>
          </w:tcPr>
          <w:p w14:paraId="57E70C0B" w14:textId="77777777" w:rsidR="00C93B4E" w:rsidRPr="00381917" w:rsidRDefault="00C93B4E" w:rsidP="00C93B4E">
            <w:pPr>
              <w:pStyle w:val="VRQAFormBody"/>
              <w:framePr w:hSpace="0" w:wrap="auto" w:vAnchor="margin" w:hAnchor="text" w:xAlign="left" w:yAlign="inline"/>
              <w:spacing w:after="60"/>
              <w:jc w:val="center"/>
              <w:rPr>
                <w:rFonts w:eastAsia="MS Gothic"/>
              </w:rPr>
            </w:pPr>
          </w:p>
        </w:tc>
      </w:tr>
      <w:tr w:rsidR="00C93B4E" w:rsidRPr="00381917" w14:paraId="76A90F85" w14:textId="77777777" w:rsidTr="009B4769">
        <w:trPr>
          <w:trHeight w:val="68"/>
        </w:trPr>
        <w:tc>
          <w:tcPr>
            <w:tcW w:w="577" w:type="dxa"/>
            <w:gridSpan w:val="2"/>
            <w:vMerge w:val="restart"/>
            <w:tcBorders>
              <w:top w:val="nil"/>
              <w:right w:val="dotted" w:sz="4" w:space="0" w:color="FFC000" w:themeColor="accent4"/>
            </w:tcBorders>
            <w:shd w:val="clear" w:color="auto" w:fill="auto"/>
          </w:tcPr>
          <w:p w14:paraId="23C024B5"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r w:rsidRPr="00381917">
              <w:rPr>
                <w:b w:val="0"/>
                <w:color w:val="44546A" w:themeColor="text2"/>
              </w:rPr>
              <w:t>3.1</w:t>
            </w: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1D4CFE4F" w14:textId="77777777" w:rsidR="00C93B4E" w:rsidRPr="00EC53C4" w:rsidRDefault="00C93B4E" w:rsidP="00C93B4E">
            <w:pPr>
              <w:pStyle w:val="VRQAFormBody"/>
              <w:framePr w:hSpace="0" w:wrap="auto" w:vAnchor="margin" w:hAnchor="text" w:xAlign="left" w:yAlign="inline"/>
              <w:spacing w:after="60"/>
              <w:rPr>
                <w:color w:val="000000" w:themeColor="text1"/>
              </w:rPr>
            </w:pPr>
            <w:r w:rsidRPr="00EC53C4">
              <w:rPr>
                <w:color w:val="000000" w:themeColor="text1"/>
              </w:rPr>
              <w:t>*For student safety, policies and procedures with respect to the following:</w:t>
            </w:r>
          </w:p>
        </w:tc>
        <w:tc>
          <w:tcPr>
            <w:tcW w:w="425" w:type="dxa"/>
            <w:tcBorders>
              <w:top w:val="nil"/>
              <w:left w:val="dotted" w:sz="4" w:space="0" w:color="FFC000" w:themeColor="accent4"/>
              <w:bottom w:val="nil"/>
            </w:tcBorders>
            <w:shd w:val="clear" w:color="auto" w:fill="auto"/>
          </w:tcPr>
          <w:p w14:paraId="2DC4EC46"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381917" w14:paraId="3ED3BC95" w14:textId="77777777" w:rsidTr="009B4769">
        <w:trPr>
          <w:trHeight w:val="363"/>
        </w:trPr>
        <w:tc>
          <w:tcPr>
            <w:tcW w:w="577" w:type="dxa"/>
            <w:gridSpan w:val="2"/>
            <w:vMerge/>
            <w:tcBorders>
              <w:right w:val="dotted" w:sz="4" w:space="0" w:color="FFC000" w:themeColor="accent4"/>
            </w:tcBorders>
            <w:shd w:val="clear" w:color="auto" w:fill="auto"/>
          </w:tcPr>
          <w:p w14:paraId="4EC55634"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0388F085"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 xml:space="preserve">Child Safe Standards and requirements of the </w:t>
            </w:r>
            <w:r w:rsidRPr="00EC53C4">
              <w:rPr>
                <w:i/>
                <w:color w:val="000000" w:themeColor="text1"/>
              </w:rPr>
              <w:t xml:space="preserve">Child Wellbeing and Safety Act 2005, </w:t>
            </w:r>
            <w:r w:rsidRPr="00EC53C4">
              <w:rPr>
                <w:color w:val="000000" w:themeColor="text1"/>
              </w:rPr>
              <w:t>including measures and practices for managing the risk of child abuse</w:t>
            </w:r>
          </w:p>
        </w:tc>
        <w:tc>
          <w:tcPr>
            <w:tcW w:w="425" w:type="dxa"/>
            <w:tcBorders>
              <w:top w:val="nil"/>
              <w:left w:val="dotted" w:sz="4" w:space="0" w:color="FFC000" w:themeColor="accent4"/>
              <w:bottom w:val="nil"/>
            </w:tcBorders>
            <w:shd w:val="clear" w:color="auto" w:fill="auto"/>
          </w:tcPr>
          <w:p w14:paraId="377FD9CF"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1291355432"/>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027A38EE" w14:textId="77777777" w:rsidTr="009B4769">
        <w:trPr>
          <w:trHeight w:val="363"/>
        </w:trPr>
        <w:tc>
          <w:tcPr>
            <w:tcW w:w="577" w:type="dxa"/>
            <w:gridSpan w:val="2"/>
            <w:vMerge/>
            <w:tcBorders>
              <w:right w:val="dotted" w:sz="4" w:space="0" w:color="FFC000" w:themeColor="accent4"/>
            </w:tcBorders>
            <w:shd w:val="clear" w:color="auto" w:fill="auto"/>
          </w:tcPr>
          <w:p w14:paraId="5BF6668F"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16C97244"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student welfare</w:t>
            </w:r>
          </w:p>
        </w:tc>
        <w:tc>
          <w:tcPr>
            <w:tcW w:w="425" w:type="dxa"/>
            <w:tcBorders>
              <w:top w:val="nil"/>
              <w:left w:val="dotted" w:sz="4" w:space="0" w:color="FFC000" w:themeColor="accent4"/>
              <w:bottom w:val="nil"/>
            </w:tcBorders>
            <w:shd w:val="clear" w:color="auto" w:fill="auto"/>
          </w:tcPr>
          <w:p w14:paraId="493146E9"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851296944"/>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3B623BF7" w14:textId="77777777" w:rsidTr="009B4769">
        <w:trPr>
          <w:trHeight w:val="363"/>
        </w:trPr>
        <w:tc>
          <w:tcPr>
            <w:tcW w:w="577" w:type="dxa"/>
            <w:gridSpan w:val="2"/>
            <w:vMerge/>
            <w:tcBorders>
              <w:right w:val="dotted" w:sz="4" w:space="0" w:color="FFC000" w:themeColor="accent4"/>
            </w:tcBorders>
            <w:shd w:val="clear" w:color="auto" w:fill="auto"/>
          </w:tcPr>
          <w:p w14:paraId="25E6C599"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21374ED6"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anti-bullying and harassment, including cyber bullying</w:t>
            </w:r>
          </w:p>
        </w:tc>
        <w:tc>
          <w:tcPr>
            <w:tcW w:w="425" w:type="dxa"/>
            <w:tcBorders>
              <w:top w:val="nil"/>
              <w:left w:val="dotted" w:sz="4" w:space="0" w:color="FFC000" w:themeColor="accent4"/>
              <w:bottom w:val="nil"/>
            </w:tcBorders>
            <w:shd w:val="clear" w:color="auto" w:fill="auto"/>
          </w:tcPr>
          <w:p w14:paraId="61D82076"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2023895500"/>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2A70934D" w14:textId="77777777" w:rsidTr="009B4769">
        <w:trPr>
          <w:trHeight w:val="363"/>
        </w:trPr>
        <w:tc>
          <w:tcPr>
            <w:tcW w:w="577" w:type="dxa"/>
            <w:gridSpan w:val="2"/>
            <w:vMerge/>
            <w:tcBorders>
              <w:right w:val="dotted" w:sz="4" w:space="0" w:color="FFC000" w:themeColor="accent4"/>
            </w:tcBorders>
            <w:shd w:val="clear" w:color="auto" w:fill="auto"/>
          </w:tcPr>
          <w:p w14:paraId="42A33830"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0AAF71E4"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managing complaints or grievances</w:t>
            </w:r>
          </w:p>
        </w:tc>
        <w:tc>
          <w:tcPr>
            <w:tcW w:w="425" w:type="dxa"/>
            <w:tcBorders>
              <w:top w:val="nil"/>
              <w:left w:val="dotted" w:sz="4" w:space="0" w:color="FFC000" w:themeColor="accent4"/>
              <w:bottom w:val="nil"/>
            </w:tcBorders>
            <w:shd w:val="clear" w:color="auto" w:fill="auto"/>
          </w:tcPr>
          <w:p w14:paraId="07B0F340"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2010869700"/>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204EC84D" w14:textId="77777777" w:rsidTr="009B4769">
        <w:trPr>
          <w:trHeight w:val="363"/>
        </w:trPr>
        <w:tc>
          <w:tcPr>
            <w:tcW w:w="577" w:type="dxa"/>
            <w:gridSpan w:val="2"/>
            <w:vMerge/>
            <w:tcBorders>
              <w:right w:val="dotted" w:sz="4" w:space="0" w:color="FFC000" w:themeColor="accent4"/>
            </w:tcBorders>
            <w:shd w:val="clear" w:color="auto" w:fill="auto"/>
          </w:tcPr>
          <w:p w14:paraId="3BCFBB87"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2B59F99E"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the provider’s obligations under discrimination and equal opportunity legislation, including the duty to make reasonable adjustments for students with disabilities</w:t>
            </w:r>
          </w:p>
        </w:tc>
        <w:tc>
          <w:tcPr>
            <w:tcW w:w="425" w:type="dxa"/>
            <w:tcBorders>
              <w:top w:val="nil"/>
              <w:left w:val="dotted" w:sz="4" w:space="0" w:color="FFC000" w:themeColor="accent4"/>
              <w:bottom w:val="nil"/>
            </w:tcBorders>
            <w:shd w:val="clear" w:color="auto" w:fill="auto"/>
          </w:tcPr>
          <w:p w14:paraId="35C9F87E"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937137514"/>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49143428" w14:textId="77777777" w:rsidTr="009B4769">
        <w:trPr>
          <w:trHeight w:val="319"/>
        </w:trPr>
        <w:tc>
          <w:tcPr>
            <w:tcW w:w="577" w:type="dxa"/>
            <w:gridSpan w:val="2"/>
            <w:vMerge/>
            <w:tcBorders>
              <w:right w:val="dotted" w:sz="4" w:space="0" w:color="FFC000" w:themeColor="accent4"/>
            </w:tcBorders>
            <w:shd w:val="clear" w:color="auto" w:fill="auto"/>
          </w:tcPr>
          <w:p w14:paraId="0966F33D"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4D8E26A7"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that it owes all students a duty of care to take reasonable measures to protect them from risks of injury that should have been reasonably foreseen</w:t>
            </w:r>
          </w:p>
        </w:tc>
        <w:tc>
          <w:tcPr>
            <w:tcW w:w="425" w:type="dxa"/>
            <w:tcBorders>
              <w:top w:val="nil"/>
              <w:left w:val="dotted" w:sz="4" w:space="0" w:color="FFC000" w:themeColor="accent4"/>
              <w:bottom w:val="nil"/>
            </w:tcBorders>
            <w:shd w:val="clear" w:color="auto" w:fill="auto"/>
          </w:tcPr>
          <w:p w14:paraId="616DB70C"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319704011"/>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77F3C6B0" w14:textId="77777777" w:rsidTr="009B4769">
        <w:trPr>
          <w:trHeight w:val="363"/>
        </w:trPr>
        <w:tc>
          <w:tcPr>
            <w:tcW w:w="577" w:type="dxa"/>
            <w:gridSpan w:val="2"/>
            <w:vMerge/>
            <w:tcBorders>
              <w:right w:val="dotted" w:sz="4" w:space="0" w:color="FFC000" w:themeColor="accent4"/>
            </w:tcBorders>
            <w:shd w:val="clear" w:color="auto" w:fill="auto"/>
          </w:tcPr>
          <w:p w14:paraId="2721B27B"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52C8EB41" w14:textId="77777777" w:rsidR="00C93B4E" w:rsidRPr="00EC53C4" w:rsidRDefault="00C93B4E" w:rsidP="00C93B4E">
            <w:pPr>
              <w:pStyle w:val="VRQAFormBody"/>
              <w:framePr w:hSpace="0" w:wrap="auto" w:vAnchor="margin" w:hAnchor="text" w:xAlign="left" w:yAlign="inline"/>
              <w:numPr>
                <w:ilvl w:val="0"/>
                <w:numId w:val="6"/>
              </w:numPr>
              <w:spacing w:after="60"/>
              <w:ind w:left="335" w:hanging="193"/>
              <w:rPr>
                <w:color w:val="000000" w:themeColor="text1"/>
              </w:rPr>
            </w:pPr>
            <w:r w:rsidRPr="00EC53C4">
              <w:rPr>
                <w:color w:val="000000" w:themeColor="text1"/>
              </w:rPr>
              <w:t>that it owes a duty to take reasonable care that any student (and other person) on the premises will not be injured or damaged by reason of the state of the premises, or of things done or omitted to be done in relation to the state of the premises</w:t>
            </w:r>
          </w:p>
        </w:tc>
        <w:tc>
          <w:tcPr>
            <w:tcW w:w="425" w:type="dxa"/>
            <w:tcBorders>
              <w:top w:val="nil"/>
              <w:left w:val="dotted" w:sz="4" w:space="0" w:color="FFC000" w:themeColor="accent4"/>
              <w:bottom w:val="nil"/>
            </w:tcBorders>
            <w:shd w:val="clear" w:color="auto" w:fill="auto"/>
          </w:tcPr>
          <w:p w14:paraId="00F5FCE6"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197513298"/>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6FE2E566" w14:textId="77777777" w:rsidTr="009B4769">
        <w:trPr>
          <w:trHeight w:val="363"/>
        </w:trPr>
        <w:tc>
          <w:tcPr>
            <w:tcW w:w="577" w:type="dxa"/>
            <w:gridSpan w:val="2"/>
            <w:vMerge/>
            <w:tcBorders>
              <w:right w:val="dotted" w:sz="4" w:space="0" w:color="FFC000" w:themeColor="accent4"/>
            </w:tcBorders>
            <w:shd w:val="clear" w:color="auto" w:fill="auto"/>
          </w:tcPr>
          <w:p w14:paraId="5E1A448C"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30C4A8EB"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that it owes a duty to take reasonable precautions to prevent the abuse of a child by an individual associated with the senior or foundation secondary education provider while the child is under the care, supervision or authority of the senior or foundation secondary education provider</w:t>
            </w:r>
          </w:p>
        </w:tc>
        <w:tc>
          <w:tcPr>
            <w:tcW w:w="425" w:type="dxa"/>
            <w:tcBorders>
              <w:top w:val="nil"/>
              <w:left w:val="dotted" w:sz="4" w:space="0" w:color="FFC000" w:themeColor="accent4"/>
              <w:bottom w:val="nil"/>
            </w:tcBorders>
            <w:shd w:val="clear" w:color="auto" w:fill="auto"/>
          </w:tcPr>
          <w:p w14:paraId="03911518"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919832361"/>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607F47CB" w14:textId="77777777" w:rsidTr="009B4769">
        <w:trPr>
          <w:trHeight w:val="363"/>
        </w:trPr>
        <w:tc>
          <w:tcPr>
            <w:tcW w:w="577" w:type="dxa"/>
            <w:gridSpan w:val="2"/>
            <w:vMerge/>
            <w:tcBorders>
              <w:right w:val="dotted" w:sz="4" w:space="0" w:color="FFC000" w:themeColor="accent4"/>
            </w:tcBorders>
            <w:shd w:val="clear" w:color="auto" w:fill="auto"/>
          </w:tcPr>
          <w:p w14:paraId="6E877649"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5DD1AEA7"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that greater measures may need to be taken for younger students or student with disabilities</w:t>
            </w:r>
          </w:p>
        </w:tc>
        <w:tc>
          <w:tcPr>
            <w:tcW w:w="425" w:type="dxa"/>
            <w:tcBorders>
              <w:top w:val="nil"/>
              <w:left w:val="dotted" w:sz="4" w:space="0" w:color="FFC000" w:themeColor="accent4"/>
              <w:bottom w:val="nil"/>
            </w:tcBorders>
            <w:shd w:val="clear" w:color="auto" w:fill="auto"/>
          </w:tcPr>
          <w:p w14:paraId="5026184E"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1873796666"/>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2118891D" w14:textId="77777777" w:rsidTr="009B4769">
        <w:trPr>
          <w:trHeight w:val="363"/>
        </w:trPr>
        <w:tc>
          <w:tcPr>
            <w:tcW w:w="577" w:type="dxa"/>
            <w:gridSpan w:val="2"/>
            <w:vMerge/>
            <w:tcBorders>
              <w:right w:val="dotted" w:sz="4" w:space="0" w:color="FFC000" w:themeColor="accent4"/>
            </w:tcBorders>
            <w:shd w:val="clear" w:color="auto" w:fill="auto"/>
          </w:tcPr>
          <w:p w14:paraId="0DF22053"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1CCEC102"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proper arrangements for on-site supervision of students</w:t>
            </w:r>
          </w:p>
        </w:tc>
        <w:tc>
          <w:tcPr>
            <w:tcW w:w="425" w:type="dxa"/>
            <w:tcBorders>
              <w:top w:val="nil"/>
              <w:left w:val="dotted" w:sz="4" w:space="0" w:color="FFC000" w:themeColor="accent4"/>
              <w:bottom w:val="nil"/>
            </w:tcBorders>
            <w:shd w:val="clear" w:color="auto" w:fill="auto"/>
          </w:tcPr>
          <w:p w14:paraId="42CF2DB0"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1391230199"/>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15C5AD91" w14:textId="77777777" w:rsidTr="009B4769">
        <w:trPr>
          <w:trHeight w:val="363"/>
        </w:trPr>
        <w:tc>
          <w:tcPr>
            <w:tcW w:w="577" w:type="dxa"/>
            <w:gridSpan w:val="2"/>
            <w:vMerge/>
            <w:tcBorders>
              <w:right w:val="dotted" w:sz="4" w:space="0" w:color="FFC000" w:themeColor="accent4"/>
            </w:tcBorders>
            <w:shd w:val="clear" w:color="auto" w:fill="auto"/>
          </w:tcPr>
          <w:p w14:paraId="4550DEA6"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4A7A5A39"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proper arrangements for supervision of students when engaged in off-site activities</w:t>
            </w:r>
          </w:p>
        </w:tc>
        <w:tc>
          <w:tcPr>
            <w:tcW w:w="425" w:type="dxa"/>
            <w:tcBorders>
              <w:top w:val="nil"/>
              <w:left w:val="dotted" w:sz="4" w:space="0" w:color="FFC000" w:themeColor="accent4"/>
              <w:bottom w:val="nil"/>
            </w:tcBorders>
            <w:shd w:val="clear" w:color="auto" w:fill="auto"/>
          </w:tcPr>
          <w:p w14:paraId="52E42754"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1748073430"/>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53B62FA8" w14:textId="77777777" w:rsidTr="009B4769">
        <w:trPr>
          <w:trHeight w:val="363"/>
        </w:trPr>
        <w:tc>
          <w:tcPr>
            <w:tcW w:w="577" w:type="dxa"/>
            <w:gridSpan w:val="2"/>
            <w:vMerge/>
            <w:tcBorders>
              <w:right w:val="dotted" w:sz="4" w:space="0" w:color="FFC000" w:themeColor="accent4"/>
            </w:tcBorders>
            <w:shd w:val="clear" w:color="auto" w:fill="auto"/>
          </w:tcPr>
          <w:p w14:paraId="5BA0444E"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2E6939C1"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safety and welfare of students learning with an external provider</w:t>
            </w:r>
          </w:p>
        </w:tc>
        <w:tc>
          <w:tcPr>
            <w:tcW w:w="425" w:type="dxa"/>
            <w:tcBorders>
              <w:top w:val="nil"/>
              <w:left w:val="dotted" w:sz="4" w:space="0" w:color="FFC000" w:themeColor="accent4"/>
              <w:bottom w:val="nil"/>
            </w:tcBorders>
            <w:shd w:val="clear" w:color="auto" w:fill="auto"/>
          </w:tcPr>
          <w:p w14:paraId="15D97DA7"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910164575"/>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02376188" w14:textId="77777777" w:rsidTr="009B4769">
        <w:trPr>
          <w:trHeight w:val="363"/>
        </w:trPr>
        <w:tc>
          <w:tcPr>
            <w:tcW w:w="577" w:type="dxa"/>
            <w:gridSpan w:val="2"/>
            <w:vMerge/>
            <w:tcBorders>
              <w:bottom w:val="dotted" w:sz="4" w:space="0" w:color="FFC000" w:themeColor="accent4"/>
              <w:right w:val="dotted" w:sz="4" w:space="0" w:color="FFC000" w:themeColor="accent4"/>
            </w:tcBorders>
            <w:shd w:val="clear" w:color="auto" w:fill="auto"/>
          </w:tcPr>
          <w:p w14:paraId="0F4F1E85"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dotted" w:sz="4" w:space="0" w:color="FFC000" w:themeColor="accent4"/>
              <w:right w:val="dotted" w:sz="4" w:space="0" w:color="FFC000" w:themeColor="accent4"/>
            </w:tcBorders>
            <w:shd w:val="clear" w:color="auto" w:fill="auto"/>
          </w:tcPr>
          <w:p w14:paraId="695289AA"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ensuring all staff understand mandatory reporting, and the failure to disclose and failure to protect offences.</w:t>
            </w:r>
          </w:p>
        </w:tc>
        <w:tc>
          <w:tcPr>
            <w:tcW w:w="425" w:type="dxa"/>
            <w:tcBorders>
              <w:top w:val="nil"/>
              <w:left w:val="dotted" w:sz="4" w:space="0" w:color="FFC000" w:themeColor="accent4"/>
              <w:bottom w:val="dotted" w:sz="4" w:space="0" w:color="FFC000" w:themeColor="accent4"/>
            </w:tcBorders>
            <w:shd w:val="clear" w:color="auto" w:fill="auto"/>
          </w:tcPr>
          <w:p w14:paraId="1E782530"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681012730"/>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5C27773A" w14:textId="77777777" w:rsidTr="009B4769">
        <w:trPr>
          <w:trHeight w:val="363"/>
        </w:trPr>
        <w:tc>
          <w:tcPr>
            <w:tcW w:w="577" w:type="dxa"/>
            <w:gridSpan w:val="2"/>
            <w:vMerge w:val="restart"/>
            <w:tcBorders>
              <w:top w:val="dotted" w:sz="4" w:space="0" w:color="FFC000" w:themeColor="accent4"/>
              <w:right w:val="dotted" w:sz="4" w:space="0" w:color="FFC000" w:themeColor="accent4"/>
            </w:tcBorders>
            <w:shd w:val="clear" w:color="auto" w:fill="auto"/>
          </w:tcPr>
          <w:p w14:paraId="21A54FA3" w14:textId="77777777" w:rsidR="00C93B4E" w:rsidRPr="00381917" w:rsidRDefault="00C93B4E" w:rsidP="00C93B4E">
            <w:pPr>
              <w:pStyle w:val="VRQAFormSection"/>
              <w:framePr w:hSpace="0" w:wrap="auto" w:vAnchor="margin" w:hAnchor="text" w:xAlign="left" w:yAlign="inline"/>
              <w:spacing w:after="60"/>
              <w:rPr>
                <w:b w:val="0"/>
                <w:color w:val="555559"/>
              </w:rPr>
            </w:pPr>
            <w:r w:rsidRPr="00381917">
              <w:rPr>
                <w:b w:val="0"/>
                <w:color w:val="555559"/>
              </w:rPr>
              <w:t>3.2</w:t>
            </w:r>
          </w:p>
        </w:tc>
        <w:tc>
          <w:tcPr>
            <w:tcW w:w="9498" w:type="dxa"/>
            <w:gridSpan w:val="2"/>
            <w:tcBorders>
              <w:top w:val="dotted" w:sz="4" w:space="0" w:color="FFC000" w:themeColor="accent4"/>
              <w:left w:val="dotted" w:sz="4" w:space="0" w:color="FFC000" w:themeColor="accent4"/>
              <w:bottom w:val="nil"/>
              <w:right w:val="dotted" w:sz="4" w:space="0" w:color="FFC000" w:themeColor="accent4"/>
            </w:tcBorders>
            <w:shd w:val="clear" w:color="auto" w:fill="auto"/>
          </w:tcPr>
          <w:p w14:paraId="5DECE0A7" w14:textId="77777777" w:rsidR="00C93B4E" w:rsidRPr="00EC53C4" w:rsidRDefault="00C93B4E" w:rsidP="00C93B4E">
            <w:pPr>
              <w:pStyle w:val="VRQAFormBody"/>
              <w:framePr w:hSpace="0" w:wrap="auto" w:vAnchor="margin" w:hAnchor="text" w:xAlign="left" w:yAlign="inline"/>
              <w:spacing w:after="60"/>
              <w:rPr>
                <w:color w:val="000000" w:themeColor="text1"/>
              </w:rPr>
            </w:pPr>
            <w:r w:rsidRPr="00EC53C4">
              <w:rPr>
                <w:color w:val="000000" w:themeColor="text1"/>
              </w:rPr>
              <w:t>For Coronavirus (COVID-19) Safety, evidence in the form of:</w:t>
            </w:r>
          </w:p>
        </w:tc>
        <w:tc>
          <w:tcPr>
            <w:tcW w:w="425" w:type="dxa"/>
            <w:tcBorders>
              <w:top w:val="dotted" w:sz="4" w:space="0" w:color="FFC000" w:themeColor="accent4"/>
              <w:left w:val="dotted" w:sz="4" w:space="0" w:color="FFC000" w:themeColor="accent4"/>
              <w:bottom w:val="nil"/>
            </w:tcBorders>
            <w:shd w:val="clear" w:color="auto" w:fill="auto"/>
          </w:tcPr>
          <w:p w14:paraId="63735F9A"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381917" w14:paraId="4A937B79" w14:textId="77777777" w:rsidTr="009B4769">
        <w:trPr>
          <w:trHeight w:val="363"/>
        </w:trPr>
        <w:tc>
          <w:tcPr>
            <w:tcW w:w="577" w:type="dxa"/>
            <w:gridSpan w:val="2"/>
            <w:vMerge/>
            <w:tcBorders>
              <w:right w:val="dotted" w:sz="4" w:space="0" w:color="FFC000" w:themeColor="accent4"/>
            </w:tcBorders>
            <w:shd w:val="clear" w:color="auto" w:fill="auto"/>
          </w:tcPr>
          <w:p w14:paraId="7115D591" w14:textId="77777777" w:rsidR="00C93B4E" w:rsidRPr="00381917" w:rsidRDefault="00C93B4E" w:rsidP="00C93B4E">
            <w:pPr>
              <w:pStyle w:val="VRQAFormSection"/>
              <w:framePr w:hSpace="0" w:wrap="auto" w:vAnchor="margin" w:hAnchor="text" w:xAlign="left" w:yAlign="inline"/>
              <w:spacing w:after="60"/>
              <w:rPr>
                <w:b w:val="0"/>
                <w:color w:val="555559"/>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6DAF1249" w14:textId="77777777" w:rsidR="00C93B4E" w:rsidRPr="00EC53C4" w:rsidRDefault="00C93B4E" w:rsidP="00C93B4E">
            <w:pPr>
              <w:pStyle w:val="VRQAbulletlist-space"/>
              <w:ind w:left="335" w:hanging="193"/>
              <w:rPr>
                <w:color w:val="000000" w:themeColor="text1"/>
                <w:sz w:val="18"/>
                <w:szCs w:val="18"/>
              </w:rPr>
            </w:pPr>
            <w:r w:rsidRPr="00EC53C4">
              <w:rPr>
                <w:color w:val="000000" w:themeColor="text1"/>
                <w:sz w:val="18"/>
                <w:szCs w:val="18"/>
              </w:rPr>
              <w:t xml:space="preserve">a </w:t>
            </w:r>
            <w:proofErr w:type="spellStart"/>
            <w:r w:rsidRPr="00EC53C4">
              <w:rPr>
                <w:color w:val="000000" w:themeColor="text1"/>
                <w:sz w:val="18"/>
                <w:szCs w:val="18"/>
              </w:rPr>
              <w:t>COVIDSafe</w:t>
            </w:r>
            <w:proofErr w:type="spellEnd"/>
            <w:r w:rsidRPr="00EC53C4">
              <w:rPr>
                <w:color w:val="000000" w:themeColor="text1"/>
                <w:sz w:val="18"/>
                <w:szCs w:val="18"/>
              </w:rPr>
              <w:t xml:space="preserve"> Plan</w:t>
            </w:r>
          </w:p>
        </w:tc>
        <w:tc>
          <w:tcPr>
            <w:tcW w:w="425" w:type="dxa"/>
            <w:tcBorders>
              <w:top w:val="nil"/>
              <w:left w:val="dotted" w:sz="4" w:space="0" w:color="FFC000" w:themeColor="accent4"/>
              <w:bottom w:val="nil"/>
            </w:tcBorders>
            <w:shd w:val="clear" w:color="auto" w:fill="auto"/>
          </w:tcPr>
          <w:p w14:paraId="705D6909"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2109921702"/>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386BE7ED" w14:textId="77777777" w:rsidTr="009B4769">
        <w:trPr>
          <w:trHeight w:val="363"/>
        </w:trPr>
        <w:tc>
          <w:tcPr>
            <w:tcW w:w="577" w:type="dxa"/>
            <w:gridSpan w:val="2"/>
            <w:vMerge/>
            <w:tcBorders>
              <w:right w:val="dotted" w:sz="4" w:space="0" w:color="FFC000" w:themeColor="accent4"/>
            </w:tcBorders>
            <w:shd w:val="clear" w:color="auto" w:fill="auto"/>
          </w:tcPr>
          <w:p w14:paraId="16F4BEE1" w14:textId="77777777" w:rsidR="00C93B4E" w:rsidRPr="00381917" w:rsidRDefault="00C93B4E" w:rsidP="00C93B4E">
            <w:pPr>
              <w:pStyle w:val="VRQAFormSection"/>
              <w:framePr w:hSpace="0" w:wrap="auto" w:vAnchor="margin" w:hAnchor="text" w:xAlign="left" w:yAlign="inline"/>
              <w:spacing w:after="60"/>
              <w:rPr>
                <w:b w:val="0"/>
                <w:color w:val="555559"/>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464B831F" w14:textId="77777777" w:rsidR="00C93B4E" w:rsidRPr="00EC53C4" w:rsidRDefault="00C93B4E" w:rsidP="00C93B4E">
            <w:pPr>
              <w:pStyle w:val="VRQAbulletlist-space"/>
              <w:ind w:left="335" w:hanging="193"/>
              <w:rPr>
                <w:color w:val="000000" w:themeColor="text1"/>
                <w:sz w:val="18"/>
                <w:szCs w:val="18"/>
              </w:rPr>
            </w:pPr>
            <w:r w:rsidRPr="00EC53C4">
              <w:rPr>
                <w:color w:val="000000" w:themeColor="text1"/>
                <w:sz w:val="18"/>
                <w:szCs w:val="18"/>
              </w:rPr>
              <w:t xml:space="preserve">policies and procedures to enable the provider to comply with any mandatory vaccination requirements for higher education workers as required by the pandemic orders made by the Minister for Health under the </w:t>
            </w:r>
            <w:r w:rsidRPr="00EC53C4">
              <w:rPr>
                <w:i/>
                <w:iCs/>
                <w:color w:val="000000" w:themeColor="text1"/>
                <w:sz w:val="18"/>
                <w:szCs w:val="18"/>
              </w:rPr>
              <w:t>Public Health and Wellbeing Act 2008</w:t>
            </w:r>
            <w:r w:rsidRPr="00EC53C4">
              <w:rPr>
                <w:color w:val="000000" w:themeColor="text1"/>
                <w:sz w:val="18"/>
                <w:szCs w:val="18"/>
              </w:rPr>
              <w:t xml:space="preserve"> relating to coronavirus (COVID-19), including:</w:t>
            </w:r>
          </w:p>
        </w:tc>
        <w:tc>
          <w:tcPr>
            <w:tcW w:w="425" w:type="dxa"/>
            <w:tcBorders>
              <w:top w:val="nil"/>
              <w:left w:val="dotted" w:sz="4" w:space="0" w:color="FFC000" w:themeColor="accent4"/>
              <w:bottom w:val="nil"/>
            </w:tcBorders>
            <w:shd w:val="clear" w:color="auto" w:fill="auto"/>
          </w:tcPr>
          <w:p w14:paraId="59F21DBE"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693974860"/>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63202B9B" w14:textId="77777777" w:rsidTr="009B4769">
        <w:trPr>
          <w:trHeight w:val="363"/>
        </w:trPr>
        <w:tc>
          <w:tcPr>
            <w:tcW w:w="577" w:type="dxa"/>
            <w:gridSpan w:val="2"/>
            <w:vMerge/>
            <w:tcBorders>
              <w:right w:val="dotted" w:sz="4" w:space="0" w:color="FFC000" w:themeColor="accent4"/>
            </w:tcBorders>
            <w:shd w:val="clear" w:color="auto" w:fill="auto"/>
          </w:tcPr>
          <w:p w14:paraId="1EAD4A23" w14:textId="77777777" w:rsidR="00C93B4E" w:rsidRPr="00381917" w:rsidRDefault="00C93B4E" w:rsidP="00C93B4E">
            <w:pPr>
              <w:pStyle w:val="VRQAFormSection"/>
              <w:framePr w:hSpace="0" w:wrap="auto" w:vAnchor="margin" w:hAnchor="text" w:xAlign="left" w:yAlign="inline"/>
              <w:spacing w:after="60"/>
              <w:rPr>
                <w:b w:val="0"/>
                <w:color w:val="555559"/>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7901EEC9" w14:textId="77777777" w:rsidR="00C93B4E" w:rsidRPr="00EC53C4" w:rsidRDefault="00C93B4E" w:rsidP="00C93B4E">
            <w:pPr>
              <w:pStyle w:val="VRQAbulletlist-space"/>
              <w:ind w:left="335" w:hanging="193"/>
              <w:rPr>
                <w:color w:val="000000" w:themeColor="text1"/>
                <w:sz w:val="18"/>
                <w:szCs w:val="18"/>
              </w:rPr>
            </w:pPr>
            <w:r w:rsidRPr="00EC53C4">
              <w:rPr>
                <w:color w:val="000000" w:themeColor="text1"/>
                <w:sz w:val="18"/>
                <w:szCs w:val="18"/>
              </w:rPr>
              <w:t>policies and procedures to ensure all higher education workers are fully vaccinated against COVID-19 by the specified date(s), or hold a valid exemption</w:t>
            </w:r>
          </w:p>
        </w:tc>
        <w:tc>
          <w:tcPr>
            <w:tcW w:w="425" w:type="dxa"/>
            <w:tcBorders>
              <w:top w:val="nil"/>
              <w:left w:val="dotted" w:sz="4" w:space="0" w:color="FFC000" w:themeColor="accent4"/>
              <w:bottom w:val="nil"/>
            </w:tcBorders>
            <w:shd w:val="clear" w:color="auto" w:fill="auto"/>
          </w:tcPr>
          <w:p w14:paraId="5A329F90"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282240257"/>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7744DF61" w14:textId="77777777" w:rsidTr="009B4769">
        <w:trPr>
          <w:trHeight w:val="363"/>
        </w:trPr>
        <w:tc>
          <w:tcPr>
            <w:tcW w:w="577" w:type="dxa"/>
            <w:gridSpan w:val="2"/>
            <w:vMerge/>
            <w:tcBorders>
              <w:bottom w:val="dotted" w:sz="4" w:space="0" w:color="FFC000" w:themeColor="accent4"/>
              <w:right w:val="dotted" w:sz="4" w:space="0" w:color="FFC000" w:themeColor="accent4"/>
            </w:tcBorders>
            <w:shd w:val="clear" w:color="auto" w:fill="auto"/>
          </w:tcPr>
          <w:p w14:paraId="6435C068" w14:textId="77777777" w:rsidR="00C93B4E" w:rsidRPr="00381917" w:rsidRDefault="00C93B4E" w:rsidP="00C93B4E">
            <w:pPr>
              <w:pStyle w:val="VRQAFormSection"/>
              <w:framePr w:hSpace="0" w:wrap="auto" w:vAnchor="margin" w:hAnchor="text" w:xAlign="left" w:yAlign="inline"/>
              <w:spacing w:after="60"/>
              <w:rPr>
                <w:b w:val="0"/>
                <w:color w:val="555559"/>
              </w:rPr>
            </w:pPr>
          </w:p>
        </w:tc>
        <w:tc>
          <w:tcPr>
            <w:tcW w:w="9498" w:type="dxa"/>
            <w:gridSpan w:val="2"/>
            <w:tcBorders>
              <w:top w:val="nil"/>
              <w:left w:val="dotted" w:sz="4" w:space="0" w:color="FFC000" w:themeColor="accent4"/>
              <w:bottom w:val="dotted" w:sz="4" w:space="0" w:color="FFC000" w:themeColor="accent4"/>
              <w:right w:val="dotted" w:sz="4" w:space="0" w:color="FFC000" w:themeColor="accent4"/>
            </w:tcBorders>
            <w:shd w:val="clear" w:color="auto" w:fill="auto"/>
          </w:tcPr>
          <w:p w14:paraId="7D235395" w14:textId="77777777" w:rsidR="00C93B4E" w:rsidRPr="00EC53C4" w:rsidRDefault="00C93B4E" w:rsidP="00C93B4E">
            <w:pPr>
              <w:pStyle w:val="VRQAbulletlist-space"/>
              <w:ind w:left="335" w:hanging="193"/>
              <w:rPr>
                <w:color w:val="000000" w:themeColor="text1"/>
                <w:sz w:val="18"/>
                <w:szCs w:val="18"/>
              </w:rPr>
            </w:pPr>
            <w:r w:rsidRPr="00EC53C4">
              <w:rPr>
                <w:color w:val="000000" w:themeColor="text1"/>
                <w:sz w:val="18"/>
                <w:szCs w:val="18"/>
              </w:rPr>
              <w:t>policies and procedures for the collection, use and disclosure of vaccination information and maintaining vaccination records.</w:t>
            </w:r>
          </w:p>
        </w:tc>
        <w:tc>
          <w:tcPr>
            <w:tcW w:w="425" w:type="dxa"/>
            <w:tcBorders>
              <w:top w:val="nil"/>
              <w:left w:val="dotted" w:sz="4" w:space="0" w:color="FFC000" w:themeColor="accent4"/>
              <w:bottom w:val="dotted" w:sz="4" w:space="0" w:color="FFC000" w:themeColor="accent4"/>
            </w:tcBorders>
            <w:shd w:val="clear" w:color="auto" w:fill="auto"/>
          </w:tcPr>
          <w:p w14:paraId="4F4A7A5B"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1579708620"/>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1D45AB6F" w14:textId="77777777" w:rsidTr="009B4769">
        <w:trPr>
          <w:trHeight w:val="363"/>
        </w:trPr>
        <w:tc>
          <w:tcPr>
            <w:tcW w:w="577" w:type="dxa"/>
            <w:gridSpan w:val="2"/>
            <w:vMerge w:val="restart"/>
            <w:tcBorders>
              <w:top w:val="dotted" w:sz="4" w:space="0" w:color="FFC000" w:themeColor="accent4"/>
              <w:right w:val="dotted" w:sz="4" w:space="0" w:color="FFC000" w:themeColor="accent4"/>
            </w:tcBorders>
            <w:shd w:val="clear" w:color="auto" w:fill="auto"/>
          </w:tcPr>
          <w:p w14:paraId="283A82C7"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r w:rsidRPr="00381917">
              <w:br w:type="page"/>
            </w:r>
            <w:sdt>
              <w:sdtPr>
                <w:rPr>
                  <w:b w:val="0"/>
                  <w:color w:val="555559"/>
                </w:rPr>
                <w:id w:val="-963031530"/>
                <w14:checkbox>
                  <w14:checked w14:val="0"/>
                  <w14:checkedState w14:val="2612" w14:font="MS Gothic"/>
                  <w14:uncheckedState w14:val="2610" w14:font="MS Gothic"/>
                </w14:checkbox>
              </w:sdtPr>
              <w:sdtEndPr/>
              <w:sdtContent>
                <w:r w:rsidRPr="00381917">
                  <w:rPr>
                    <w:b w:val="0"/>
                    <w:color w:val="44546A" w:themeColor="text2"/>
                  </w:rPr>
                  <w:t>3</w:t>
                </w:r>
              </w:sdtContent>
            </w:sdt>
            <w:r w:rsidRPr="00381917">
              <w:rPr>
                <w:b w:val="0"/>
                <w:color w:val="44546A" w:themeColor="text2"/>
              </w:rPr>
              <w:t>.3</w:t>
            </w:r>
          </w:p>
        </w:tc>
        <w:tc>
          <w:tcPr>
            <w:tcW w:w="9498" w:type="dxa"/>
            <w:gridSpan w:val="2"/>
            <w:tcBorders>
              <w:top w:val="dotted" w:sz="4" w:space="0" w:color="FFC000" w:themeColor="accent4"/>
              <w:left w:val="dotted" w:sz="4" w:space="0" w:color="FFC000" w:themeColor="accent4"/>
              <w:bottom w:val="nil"/>
              <w:right w:val="dotted" w:sz="4" w:space="0" w:color="FFC000" w:themeColor="accent4"/>
            </w:tcBorders>
            <w:shd w:val="clear" w:color="auto" w:fill="auto"/>
          </w:tcPr>
          <w:p w14:paraId="67B7CD8E" w14:textId="77777777" w:rsidR="00C93B4E" w:rsidRPr="00EC53C4" w:rsidRDefault="00C93B4E" w:rsidP="00C93B4E">
            <w:pPr>
              <w:pStyle w:val="VRQAbulletlist-space"/>
              <w:numPr>
                <w:ilvl w:val="0"/>
                <w:numId w:val="0"/>
              </w:numPr>
              <w:spacing w:before="60" w:after="60"/>
              <w:ind w:left="340" w:hanging="340"/>
              <w:rPr>
                <w:color w:val="000000" w:themeColor="text1"/>
                <w:sz w:val="18"/>
                <w:szCs w:val="18"/>
              </w:rPr>
            </w:pPr>
            <w:r w:rsidRPr="00EC53C4">
              <w:rPr>
                <w:color w:val="000000" w:themeColor="text1"/>
                <w:sz w:val="18"/>
                <w:szCs w:val="18"/>
              </w:rPr>
              <w:t>*For student care, evidence in the form of:</w:t>
            </w:r>
          </w:p>
        </w:tc>
        <w:tc>
          <w:tcPr>
            <w:tcW w:w="425" w:type="dxa"/>
            <w:tcBorders>
              <w:top w:val="dotted" w:sz="4" w:space="0" w:color="FFC000" w:themeColor="accent4"/>
              <w:left w:val="dotted" w:sz="4" w:space="0" w:color="FFC000" w:themeColor="accent4"/>
              <w:bottom w:val="nil"/>
            </w:tcBorders>
            <w:shd w:val="clear" w:color="auto" w:fill="auto"/>
          </w:tcPr>
          <w:p w14:paraId="1155A272"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381917" w14:paraId="2CD7EEE8" w14:textId="77777777" w:rsidTr="009B4769">
        <w:trPr>
          <w:trHeight w:val="363"/>
        </w:trPr>
        <w:tc>
          <w:tcPr>
            <w:tcW w:w="577" w:type="dxa"/>
            <w:gridSpan w:val="2"/>
            <w:vMerge/>
            <w:tcBorders>
              <w:right w:val="dotted" w:sz="4" w:space="0" w:color="FFC000" w:themeColor="accent4"/>
            </w:tcBorders>
            <w:shd w:val="clear" w:color="auto" w:fill="auto"/>
          </w:tcPr>
          <w:p w14:paraId="14CE87C3"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523AED6D" w14:textId="77777777" w:rsidR="00C93B4E" w:rsidRPr="00EC53C4" w:rsidRDefault="00C93B4E" w:rsidP="00C93B4E">
            <w:pPr>
              <w:pStyle w:val="VRQAbulletlist-space"/>
              <w:ind w:left="335" w:hanging="193"/>
              <w:rPr>
                <w:color w:val="000000" w:themeColor="text1"/>
                <w:sz w:val="18"/>
                <w:szCs w:val="18"/>
              </w:rPr>
            </w:pPr>
            <w:r w:rsidRPr="00EC53C4">
              <w:rPr>
                <w:color w:val="000000" w:themeColor="text1"/>
                <w:sz w:val="18"/>
                <w:szCs w:val="18"/>
              </w:rPr>
              <w:t>arrangements for ill students</w:t>
            </w:r>
          </w:p>
        </w:tc>
        <w:tc>
          <w:tcPr>
            <w:tcW w:w="425" w:type="dxa"/>
            <w:tcBorders>
              <w:top w:val="nil"/>
              <w:left w:val="dotted" w:sz="4" w:space="0" w:color="FFC000" w:themeColor="accent4"/>
              <w:bottom w:val="nil"/>
            </w:tcBorders>
            <w:shd w:val="clear" w:color="auto" w:fill="auto"/>
          </w:tcPr>
          <w:p w14:paraId="39B3412B"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1897702084"/>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2EEBCAA4" w14:textId="77777777" w:rsidTr="009B4769">
        <w:trPr>
          <w:trHeight w:val="363"/>
        </w:trPr>
        <w:tc>
          <w:tcPr>
            <w:tcW w:w="577" w:type="dxa"/>
            <w:gridSpan w:val="2"/>
            <w:vMerge/>
            <w:tcBorders>
              <w:right w:val="dotted" w:sz="4" w:space="0" w:color="FFC000" w:themeColor="accent4"/>
            </w:tcBorders>
            <w:shd w:val="clear" w:color="auto" w:fill="auto"/>
          </w:tcPr>
          <w:p w14:paraId="72F4FD6A"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3BAAC21F" w14:textId="77777777" w:rsidR="00C93B4E" w:rsidRPr="00EC53C4" w:rsidRDefault="00C93B4E" w:rsidP="00C93B4E">
            <w:pPr>
              <w:pStyle w:val="VRQAbulletlist-space"/>
              <w:ind w:left="335" w:hanging="193"/>
              <w:rPr>
                <w:color w:val="000000" w:themeColor="text1"/>
                <w:sz w:val="18"/>
                <w:szCs w:val="18"/>
              </w:rPr>
            </w:pPr>
            <w:r w:rsidRPr="00EC53C4">
              <w:rPr>
                <w:color w:val="000000" w:themeColor="text1"/>
                <w:sz w:val="18"/>
                <w:szCs w:val="18"/>
              </w:rPr>
              <w:t>policy and procedures for distributing medicine</w:t>
            </w:r>
          </w:p>
        </w:tc>
        <w:tc>
          <w:tcPr>
            <w:tcW w:w="425" w:type="dxa"/>
            <w:tcBorders>
              <w:top w:val="nil"/>
              <w:left w:val="dotted" w:sz="4" w:space="0" w:color="FFC000" w:themeColor="accent4"/>
              <w:bottom w:val="nil"/>
            </w:tcBorders>
            <w:shd w:val="clear" w:color="auto" w:fill="auto"/>
          </w:tcPr>
          <w:p w14:paraId="20E5E76B"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996349714"/>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6098FC27" w14:textId="77777777" w:rsidTr="009B4769">
        <w:trPr>
          <w:trHeight w:val="363"/>
        </w:trPr>
        <w:tc>
          <w:tcPr>
            <w:tcW w:w="577" w:type="dxa"/>
            <w:gridSpan w:val="2"/>
            <w:vMerge/>
            <w:tcBorders>
              <w:right w:val="dotted" w:sz="4" w:space="0" w:color="FFC000" w:themeColor="accent4"/>
            </w:tcBorders>
            <w:shd w:val="clear" w:color="auto" w:fill="auto"/>
          </w:tcPr>
          <w:p w14:paraId="26C9B618"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235B7942" w14:textId="77777777" w:rsidR="00C93B4E" w:rsidRPr="00EC53C4" w:rsidRDefault="00C93B4E" w:rsidP="00C93B4E">
            <w:pPr>
              <w:pStyle w:val="VRQAbulletlist-space"/>
              <w:ind w:left="335" w:hanging="193"/>
              <w:rPr>
                <w:color w:val="000000" w:themeColor="text1"/>
                <w:sz w:val="18"/>
                <w:szCs w:val="18"/>
              </w:rPr>
            </w:pPr>
            <w:r w:rsidRPr="00EC53C4">
              <w:rPr>
                <w:color w:val="000000" w:themeColor="text1"/>
                <w:sz w:val="18"/>
                <w:szCs w:val="18"/>
              </w:rPr>
              <w:t>current register of staff trained in first aid (a proforma is acceptable for new providers)</w:t>
            </w:r>
          </w:p>
        </w:tc>
        <w:tc>
          <w:tcPr>
            <w:tcW w:w="425" w:type="dxa"/>
            <w:tcBorders>
              <w:top w:val="nil"/>
              <w:left w:val="dotted" w:sz="4" w:space="0" w:color="FFC000" w:themeColor="accent4"/>
              <w:bottom w:val="nil"/>
            </w:tcBorders>
            <w:shd w:val="clear" w:color="auto" w:fill="auto"/>
          </w:tcPr>
          <w:p w14:paraId="074797D8"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1249657733"/>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0D4DE62D" w14:textId="77777777" w:rsidTr="009B4769">
        <w:trPr>
          <w:trHeight w:val="363"/>
        </w:trPr>
        <w:tc>
          <w:tcPr>
            <w:tcW w:w="577" w:type="dxa"/>
            <w:gridSpan w:val="2"/>
            <w:vMerge/>
            <w:tcBorders>
              <w:bottom w:val="dotted" w:sz="4" w:space="0" w:color="FFC000" w:themeColor="accent4"/>
              <w:right w:val="dotted" w:sz="4" w:space="0" w:color="FFC000" w:themeColor="accent4"/>
            </w:tcBorders>
            <w:shd w:val="clear" w:color="auto" w:fill="auto"/>
          </w:tcPr>
          <w:p w14:paraId="680E5755"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dotted" w:sz="4" w:space="0" w:color="FFC000" w:themeColor="accent4"/>
              <w:right w:val="dotted" w:sz="4" w:space="0" w:color="FFC000" w:themeColor="accent4"/>
            </w:tcBorders>
            <w:shd w:val="clear" w:color="auto" w:fill="auto"/>
          </w:tcPr>
          <w:p w14:paraId="093938B1" w14:textId="77777777" w:rsidR="00C93B4E" w:rsidRPr="00EC53C4" w:rsidRDefault="00C93B4E" w:rsidP="00C93B4E">
            <w:pPr>
              <w:pStyle w:val="VRQAbulletlist-space"/>
              <w:ind w:left="335" w:hanging="193"/>
              <w:rPr>
                <w:color w:val="000000" w:themeColor="text1"/>
                <w:sz w:val="18"/>
                <w:szCs w:val="18"/>
              </w:rPr>
            </w:pPr>
            <w:r w:rsidRPr="00EC53C4">
              <w:rPr>
                <w:color w:val="000000" w:themeColor="text1"/>
                <w:sz w:val="18"/>
                <w:szCs w:val="18"/>
              </w:rPr>
              <w:t>records of student medical conditions and management plans (a proforma is acceptable).</w:t>
            </w:r>
          </w:p>
        </w:tc>
        <w:tc>
          <w:tcPr>
            <w:tcW w:w="425" w:type="dxa"/>
            <w:tcBorders>
              <w:top w:val="nil"/>
              <w:left w:val="dotted" w:sz="4" w:space="0" w:color="FFC000" w:themeColor="accent4"/>
              <w:bottom w:val="dotted" w:sz="4" w:space="0" w:color="FFC000" w:themeColor="accent4"/>
            </w:tcBorders>
            <w:shd w:val="clear" w:color="auto" w:fill="auto"/>
          </w:tcPr>
          <w:p w14:paraId="7340857C"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1785489918"/>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3C88DD73" w14:textId="77777777" w:rsidTr="009B4769">
        <w:trPr>
          <w:trHeight w:val="363"/>
        </w:trPr>
        <w:tc>
          <w:tcPr>
            <w:tcW w:w="577" w:type="dxa"/>
            <w:gridSpan w:val="2"/>
            <w:vMerge w:val="restart"/>
            <w:tcBorders>
              <w:top w:val="dotted" w:sz="4" w:space="0" w:color="FFC000" w:themeColor="accent4"/>
              <w:right w:val="dotted" w:sz="4" w:space="0" w:color="FFC000" w:themeColor="accent4"/>
            </w:tcBorders>
            <w:shd w:val="clear" w:color="auto" w:fill="auto"/>
          </w:tcPr>
          <w:p w14:paraId="00841735"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r w:rsidRPr="00381917">
              <w:rPr>
                <w:b w:val="0"/>
                <w:color w:val="44546A" w:themeColor="text2"/>
              </w:rPr>
              <w:t>3.4</w:t>
            </w:r>
          </w:p>
        </w:tc>
        <w:tc>
          <w:tcPr>
            <w:tcW w:w="9498" w:type="dxa"/>
            <w:gridSpan w:val="2"/>
            <w:tcBorders>
              <w:top w:val="dotted" w:sz="4" w:space="0" w:color="FFC000" w:themeColor="accent4"/>
              <w:left w:val="dotted" w:sz="4" w:space="0" w:color="FFC000" w:themeColor="accent4"/>
              <w:bottom w:val="nil"/>
              <w:right w:val="dotted" w:sz="4" w:space="0" w:color="FFC000" w:themeColor="accent4"/>
            </w:tcBorders>
            <w:shd w:val="clear" w:color="auto" w:fill="auto"/>
          </w:tcPr>
          <w:p w14:paraId="667AEAF9" w14:textId="77777777" w:rsidR="00C93B4E" w:rsidRPr="00EC53C4" w:rsidRDefault="00C93B4E" w:rsidP="00C93B4E">
            <w:pPr>
              <w:pStyle w:val="VRQAFormBody"/>
              <w:framePr w:hSpace="0" w:wrap="auto" w:vAnchor="margin" w:hAnchor="text" w:xAlign="left" w:yAlign="inline"/>
              <w:spacing w:after="60"/>
              <w:rPr>
                <w:color w:val="000000" w:themeColor="text1"/>
              </w:rPr>
            </w:pPr>
            <w:r w:rsidRPr="00EC53C4">
              <w:rPr>
                <w:color w:val="000000" w:themeColor="text1"/>
              </w:rPr>
              <w:t>Additional evidence, policies and procedures that address:</w:t>
            </w:r>
          </w:p>
        </w:tc>
        <w:tc>
          <w:tcPr>
            <w:tcW w:w="425" w:type="dxa"/>
            <w:tcBorders>
              <w:top w:val="dotted" w:sz="4" w:space="0" w:color="FFC000" w:themeColor="accent4"/>
              <w:left w:val="dotted" w:sz="4" w:space="0" w:color="FFC000" w:themeColor="accent4"/>
              <w:bottom w:val="nil"/>
            </w:tcBorders>
            <w:shd w:val="clear" w:color="auto" w:fill="auto"/>
          </w:tcPr>
          <w:p w14:paraId="14953E6F"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381917" w14:paraId="4671BE2E" w14:textId="77777777" w:rsidTr="009B4769">
        <w:trPr>
          <w:trHeight w:val="363"/>
        </w:trPr>
        <w:tc>
          <w:tcPr>
            <w:tcW w:w="577" w:type="dxa"/>
            <w:gridSpan w:val="2"/>
            <w:vMerge/>
            <w:tcBorders>
              <w:right w:val="dotted" w:sz="4" w:space="0" w:color="FFC000" w:themeColor="accent4"/>
            </w:tcBorders>
            <w:shd w:val="clear" w:color="auto" w:fill="auto"/>
          </w:tcPr>
          <w:p w14:paraId="69A4564C"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608F936C"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accidents and incidents register</w:t>
            </w:r>
          </w:p>
        </w:tc>
        <w:tc>
          <w:tcPr>
            <w:tcW w:w="425" w:type="dxa"/>
            <w:tcBorders>
              <w:top w:val="nil"/>
              <w:left w:val="dotted" w:sz="4" w:space="0" w:color="FFC000" w:themeColor="accent4"/>
              <w:bottom w:val="nil"/>
            </w:tcBorders>
            <w:shd w:val="clear" w:color="auto" w:fill="auto"/>
          </w:tcPr>
          <w:p w14:paraId="7F179310"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1562603843"/>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521F081B" w14:textId="77777777" w:rsidTr="009B4769">
        <w:trPr>
          <w:trHeight w:val="363"/>
        </w:trPr>
        <w:tc>
          <w:tcPr>
            <w:tcW w:w="577" w:type="dxa"/>
            <w:gridSpan w:val="2"/>
            <w:vMerge/>
            <w:tcBorders>
              <w:right w:val="dotted" w:sz="4" w:space="0" w:color="FFC000" w:themeColor="accent4"/>
            </w:tcBorders>
            <w:shd w:val="clear" w:color="auto" w:fill="auto"/>
          </w:tcPr>
          <w:p w14:paraId="1499BDCF"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69137288"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first aid policy and procedures</w:t>
            </w:r>
          </w:p>
        </w:tc>
        <w:tc>
          <w:tcPr>
            <w:tcW w:w="425" w:type="dxa"/>
            <w:tcBorders>
              <w:top w:val="nil"/>
              <w:left w:val="dotted" w:sz="4" w:space="0" w:color="FFC000" w:themeColor="accent4"/>
              <w:bottom w:val="nil"/>
            </w:tcBorders>
            <w:shd w:val="clear" w:color="auto" w:fill="auto"/>
          </w:tcPr>
          <w:p w14:paraId="2A1DBE6C"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1316486017"/>
                <w14:checkbox>
                  <w14:checked w14:val="0"/>
                  <w14:checkedState w14:val="2612" w14:font="MS Gothic"/>
                  <w14:uncheckedState w14:val="2610" w14:font="MS Gothic"/>
                </w14:checkbox>
              </w:sdtPr>
              <w:sdtEndPr/>
              <w:sdtContent>
                <w:r w:rsidR="00C93B4E">
                  <w:rPr>
                    <w:rFonts w:ascii="MS Gothic" w:eastAsia="MS Gothic" w:hAnsi="MS Gothic" w:hint="eastAsia"/>
                    <w:color w:val="A5A5A5" w:themeColor="accent3"/>
                  </w:rPr>
                  <w:t>☐</w:t>
                </w:r>
              </w:sdtContent>
            </w:sdt>
          </w:p>
        </w:tc>
      </w:tr>
      <w:tr w:rsidR="00C93B4E" w:rsidRPr="00381917" w14:paraId="763204E4" w14:textId="77777777" w:rsidTr="009B4769">
        <w:trPr>
          <w:trHeight w:val="416"/>
        </w:trPr>
        <w:tc>
          <w:tcPr>
            <w:tcW w:w="577" w:type="dxa"/>
            <w:gridSpan w:val="2"/>
            <w:vMerge/>
            <w:tcBorders>
              <w:right w:val="dotted" w:sz="4" w:space="0" w:color="FFC000" w:themeColor="accent4"/>
            </w:tcBorders>
            <w:shd w:val="clear" w:color="auto" w:fill="auto"/>
          </w:tcPr>
          <w:p w14:paraId="0B86C99B"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4CF0F1F6"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internet use policy and procedures</w:t>
            </w:r>
          </w:p>
        </w:tc>
        <w:sdt>
          <w:sdtPr>
            <w:rPr>
              <w:rFonts w:eastAsia="MS Gothic"/>
              <w:color w:val="A5A5A5" w:themeColor="accent3"/>
            </w:rPr>
            <w:id w:val="-1125154866"/>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527F3C1D"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Pr>
                    <w:rFonts w:ascii="MS Gothic" w:eastAsia="MS Gothic" w:hAnsi="MS Gothic" w:hint="eastAsia"/>
                    <w:color w:val="A5A5A5" w:themeColor="accent3"/>
                  </w:rPr>
                  <w:t>☐</w:t>
                </w:r>
              </w:p>
            </w:tc>
          </w:sdtContent>
        </w:sdt>
      </w:tr>
      <w:tr w:rsidR="00C93B4E" w:rsidRPr="00381917" w14:paraId="677015EF" w14:textId="77777777" w:rsidTr="009B4769">
        <w:trPr>
          <w:trHeight w:val="363"/>
        </w:trPr>
        <w:tc>
          <w:tcPr>
            <w:tcW w:w="577" w:type="dxa"/>
            <w:gridSpan w:val="2"/>
            <w:vMerge/>
            <w:tcBorders>
              <w:right w:val="dotted" w:sz="4" w:space="0" w:color="FFC000" w:themeColor="accent4"/>
            </w:tcBorders>
            <w:shd w:val="clear" w:color="auto" w:fill="auto"/>
          </w:tcPr>
          <w:p w14:paraId="77F28F4B"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2F7022D0"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critical incident plan</w:t>
            </w:r>
          </w:p>
        </w:tc>
        <w:sdt>
          <w:sdtPr>
            <w:rPr>
              <w:rFonts w:eastAsia="MS Gothic"/>
              <w:color w:val="A5A5A5" w:themeColor="accent3"/>
            </w:rPr>
            <w:id w:val="-580218456"/>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7BF4550F"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Pr>
                    <w:rFonts w:ascii="MS Gothic" w:eastAsia="MS Gothic" w:hAnsi="MS Gothic" w:hint="eastAsia"/>
                    <w:color w:val="A5A5A5" w:themeColor="accent3"/>
                  </w:rPr>
                  <w:t>☐</w:t>
                </w:r>
              </w:p>
            </w:tc>
          </w:sdtContent>
        </w:sdt>
      </w:tr>
      <w:tr w:rsidR="00C93B4E" w:rsidRPr="00381917" w14:paraId="0C89DA46" w14:textId="77777777" w:rsidTr="009B4769">
        <w:trPr>
          <w:trHeight w:val="363"/>
        </w:trPr>
        <w:tc>
          <w:tcPr>
            <w:tcW w:w="577" w:type="dxa"/>
            <w:gridSpan w:val="2"/>
            <w:vMerge/>
            <w:tcBorders>
              <w:bottom w:val="dotted" w:sz="4" w:space="0" w:color="FFC000" w:themeColor="accent4"/>
              <w:right w:val="dotted" w:sz="4" w:space="0" w:color="FFC000" w:themeColor="accent4"/>
            </w:tcBorders>
            <w:shd w:val="clear" w:color="auto" w:fill="auto"/>
          </w:tcPr>
          <w:p w14:paraId="52066AD5"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dotted" w:sz="4" w:space="0" w:color="FFC000" w:themeColor="accent4"/>
              <w:right w:val="dotted" w:sz="4" w:space="0" w:color="FFC000" w:themeColor="accent4"/>
            </w:tcBorders>
            <w:shd w:val="clear" w:color="auto" w:fill="auto"/>
          </w:tcPr>
          <w:p w14:paraId="5B3D54A1"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*emergency management plan which must be reviewed at least annually and immediately after any significant incident.</w:t>
            </w:r>
          </w:p>
        </w:tc>
        <w:sdt>
          <w:sdtPr>
            <w:rPr>
              <w:rFonts w:eastAsia="MS Gothic"/>
              <w:color w:val="A5A5A5" w:themeColor="accent3"/>
            </w:rPr>
            <w:id w:val="-415476833"/>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dotted" w:sz="4" w:space="0" w:color="FFC000" w:themeColor="accent4"/>
                </w:tcBorders>
                <w:shd w:val="clear" w:color="auto" w:fill="auto"/>
              </w:tcPr>
              <w:p w14:paraId="5AE489DD"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Pr>
                    <w:rFonts w:ascii="MS Gothic" w:eastAsia="MS Gothic" w:hAnsi="MS Gothic" w:hint="eastAsia"/>
                    <w:color w:val="A5A5A5" w:themeColor="accent3"/>
                  </w:rPr>
                  <w:t>☐</w:t>
                </w:r>
              </w:p>
            </w:tc>
          </w:sdtContent>
        </w:sdt>
      </w:tr>
      <w:tr w:rsidR="00C93B4E" w:rsidRPr="00381917" w14:paraId="0E46D85E" w14:textId="77777777" w:rsidTr="009B4769">
        <w:trPr>
          <w:trHeight w:val="363"/>
        </w:trPr>
        <w:tc>
          <w:tcPr>
            <w:tcW w:w="577" w:type="dxa"/>
            <w:gridSpan w:val="2"/>
            <w:tcBorders>
              <w:top w:val="dotted" w:sz="4" w:space="0" w:color="FFC000" w:themeColor="accent4"/>
              <w:bottom w:val="dotted" w:sz="4" w:space="0" w:color="FFC000" w:themeColor="accent4"/>
              <w:right w:val="dotted" w:sz="4" w:space="0" w:color="FFC000" w:themeColor="accent4"/>
            </w:tcBorders>
            <w:shd w:val="clear" w:color="auto" w:fill="auto"/>
          </w:tcPr>
          <w:p w14:paraId="1F8773FE"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r w:rsidRPr="00381917">
              <w:rPr>
                <w:b w:val="0"/>
                <w:color w:val="44546A" w:themeColor="text2"/>
              </w:rPr>
              <w:t>3.5</w:t>
            </w:r>
          </w:p>
        </w:tc>
        <w:tc>
          <w:tcPr>
            <w:tcW w:w="9498" w:type="dxa"/>
            <w:gridSpan w:val="2"/>
            <w:tcBorders>
              <w:top w:val="dotted" w:sz="4" w:space="0" w:color="FFC000" w:themeColor="accent4"/>
              <w:left w:val="dotted" w:sz="4" w:space="0" w:color="FFC000" w:themeColor="accent4"/>
              <w:bottom w:val="dotted" w:sz="4" w:space="0" w:color="FFC000" w:themeColor="accent4"/>
              <w:right w:val="dotted" w:sz="4" w:space="0" w:color="FFC000" w:themeColor="accent4"/>
            </w:tcBorders>
            <w:shd w:val="clear" w:color="auto" w:fill="auto"/>
          </w:tcPr>
          <w:p w14:paraId="2A799278" w14:textId="77777777" w:rsidR="00C93B4E" w:rsidRPr="00381917" w:rsidRDefault="00C93B4E" w:rsidP="00C93B4E">
            <w:pPr>
              <w:pStyle w:val="VRQAFormBody"/>
              <w:framePr w:hSpace="0" w:wrap="auto" w:vAnchor="margin" w:hAnchor="text" w:xAlign="left" w:yAlign="inline"/>
              <w:spacing w:after="60"/>
              <w:rPr>
                <w:color w:val="A5A5A5" w:themeColor="accent3"/>
              </w:rPr>
            </w:pPr>
            <w:r w:rsidRPr="00EC53C4">
              <w:rPr>
                <w:color w:val="000000" w:themeColor="text1"/>
              </w:rPr>
              <w:t>*Evidence of how the provider communicates policies and procedures on the care, safety and welfare of students to staff, students, guardians and parents.</w:t>
            </w:r>
          </w:p>
        </w:tc>
        <w:sdt>
          <w:sdtPr>
            <w:rPr>
              <w:rFonts w:eastAsia="MS Gothic"/>
              <w:color w:val="A5A5A5" w:themeColor="accent3"/>
            </w:rPr>
            <w:id w:val="-2120518103"/>
            <w14:checkbox>
              <w14:checked w14:val="0"/>
              <w14:checkedState w14:val="2612" w14:font="MS Gothic"/>
              <w14:uncheckedState w14:val="2610" w14:font="MS Gothic"/>
            </w14:checkbox>
          </w:sdtPr>
          <w:sdtEndPr/>
          <w:sdtContent>
            <w:tc>
              <w:tcPr>
                <w:tcW w:w="425" w:type="dxa"/>
                <w:tcBorders>
                  <w:top w:val="dotted" w:sz="4" w:space="0" w:color="FFC000" w:themeColor="accent4"/>
                  <w:left w:val="dotted" w:sz="4" w:space="0" w:color="FFC000" w:themeColor="accent4"/>
                  <w:bottom w:val="dotted" w:sz="4" w:space="0" w:color="FFC000" w:themeColor="accent4"/>
                </w:tcBorders>
                <w:shd w:val="clear" w:color="auto" w:fill="auto"/>
              </w:tcPr>
              <w:p w14:paraId="14F4CC1B"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Pr>
                    <w:rFonts w:ascii="MS Gothic" w:eastAsia="MS Gothic" w:hAnsi="MS Gothic" w:hint="eastAsia"/>
                    <w:color w:val="A5A5A5" w:themeColor="accent3"/>
                  </w:rPr>
                  <w:t>☐</w:t>
                </w:r>
              </w:p>
            </w:tc>
          </w:sdtContent>
        </w:sdt>
      </w:tr>
      <w:tr w:rsidR="00C93B4E" w:rsidRPr="00381917" w14:paraId="2D86E4E8" w14:textId="77777777" w:rsidTr="009B4769">
        <w:trPr>
          <w:trHeight w:val="363"/>
        </w:trPr>
        <w:tc>
          <w:tcPr>
            <w:tcW w:w="577" w:type="dxa"/>
            <w:gridSpan w:val="2"/>
            <w:vMerge w:val="restart"/>
            <w:tcBorders>
              <w:top w:val="dotted" w:sz="4" w:space="0" w:color="FFC000" w:themeColor="accent4"/>
              <w:right w:val="dotted" w:sz="4" w:space="0" w:color="FFC000" w:themeColor="accent4"/>
            </w:tcBorders>
            <w:shd w:val="clear" w:color="auto" w:fill="auto"/>
          </w:tcPr>
          <w:p w14:paraId="4EE7363C"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r w:rsidRPr="00381917">
              <w:rPr>
                <w:b w:val="0"/>
                <w:color w:val="44546A" w:themeColor="text2"/>
              </w:rPr>
              <w:t>3.6</w:t>
            </w:r>
          </w:p>
        </w:tc>
        <w:tc>
          <w:tcPr>
            <w:tcW w:w="9498" w:type="dxa"/>
            <w:gridSpan w:val="2"/>
            <w:tcBorders>
              <w:top w:val="dotted" w:sz="4" w:space="0" w:color="FFC000" w:themeColor="accent4"/>
              <w:left w:val="dotted" w:sz="4" w:space="0" w:color="FFC000" w:themeColor="accent4"/>
              <w:bottom w:val="nil"/>
              <w:right w:val="dotted" w:sz="4" w:space="0" w:color="FFC000" w:themeColor="accent4"/>
            </w:tcBorders>
            <w:shd w:val="clear" w:color="auto" w:fill="auto"/>
          </w:tcPr>
          <w:p w14:paraId="17187C75" w14:textId="77777777" w:rsidR="00C93B4E" w:rsidRPr="00EC53C4" w:rsidRDefault="00C93B4E" w:rsidP="00C93B4E">
            <w:pPr>
              <w:pStyle w:val="VRQAFormBody"/>
              <w:framePr w:hSpace="0" w:wrap="auto" w:vAnchor="margin" w:hAnchor="text" w:xAlign="left" w:yAlign="inline"/>
              <w:spacing w:after="60"/>
              <w:rPr>
                <w:color w:val="000000" w:themeColor="text1"/>
              </w:rPr>
            </w:pPr>
            <w:r w:rsidRPr="00EC53C4">
              <w:rPr>
                <w:color w:val="000000" w:themeColor="text1"/>
              </w:rPr>
              <w:t>*For external providers where part or all of the course is delivered by another registered provider:</w:t>
            </w:r>
          </w:p>
        </w:tc>
        <w:tc>
          <w:tcPr>
            <w:tcW w:w="425" w:type="dxa"/>
            <w:tcBorders>
              <w:top w:val="dotted" w:sz="4" w:space="0" w:color="FFC000" w:themeColor="accent4"/>
              <w:left w:val="dotted" w:sz="4" w:space="0" w:color="FFC000" w:themeColor="accent4"/>
              <w:bottom w:val="nil"/>
            </w:tcBorders>
            <w:shd w:val="clear" w:color="auto" w:fill="auto"/>
          </w:tcPr>
          <w:p w14:paraId="216B541F"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381917" w14:paraId="0EDA434C" w14:textId="77777777" w:rsidTr="009B4769">
        <w:trPr>
          <w:trHeight w:val="363"/>
        </w:trPr>
        <w:tc>
          <w:tcPr>
            <w:tcW w:w="577" w:type="dxa"/>
            <w:gridSpan w:val="2"/>
            <w:vMerge/>
            <w:tcBorders>
              <w:right w:val="dotted" w:sz="4" w:space="0" w:color="FFC000" w:themeColor="accent4"/>
            </w:tcBorders>
            <w:shd w:val="clear" w:color="auto" w:fill="auto"/>
          </w:tcPr>
          <w:p w14:paraId="2B08623D"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7BAD7C59"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a copy of the written agreement that sets out how duty of care responsibilities will be managed.</w:t>
            </w:r>
          </w:p>
        </w:tc>
        <w:sdt>
          <w:sdtPr>
            <w:rPr>
              <w:rFonts w:eastAsia="MS Gothic"/>
              <w:color w:val="A5A5A5" w:themeColor="accent3"/>
            </w:rPr>
            <w:id w:val="1261333509"/>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49885965"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Pr>
                    <w:rFonts w:ascii="MS Gothic" w:eastAsia="MS Gothic" w:hAnsi="MS Gothic" w:hint="eastAsia"/>
                    <w:color w:val="A5A5A5" w:themeColor="accent3"/>
                  </w:rPr>
                  <w:t>☐</w:t>
                </w:r>
              </w:p>
            </w:tc>
          </w:sdtContent>
        </w:sdt>
      </w:tr>
      <w:tr w:rsidR="00C93B4E" w:rsidRPr="00381917" w14:paraId="60FEBE9E" w14:textId="77777777" w:rsidTr="009B4769">
        <w:trPr>
          <w:trHeight w:val="363"/>
        </w:trPr>
        <w:tc>
          <w:tcPr>
            <w:tcW w:w="577" w:type="dxa"/>
            <w:gridSpan w:val="2"/>
            <w:vMerge/>
            <w:tcBorders>
              <w:right w:val="dotted" w:sz="4" w:space="0" w:color="FFC000" w:themeColor="accent4"/>
            </w:tcBorders>
            <w:shd w:val="clear" w:color="auto" w:fill="auto"/>
          </w:tcPr>
          <w:p w14:paraId="665478A6"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51A5616E" w14:textId="77777777" w:rsidR="00C93B4E" w:rsidRPr="00EC53C4" w:rsidRDefault="00C93B4E" w:rsidP="00C93B4E">
            <w:pPr>
              <w:pStyle w:val="VRQAFormBody"/>
              <w:framePr w:hSpace="0" w:wrap="auto" w:vAnchor="margin" w:hAnchor="text" w:xAlign="left" w:yAlign="inline"/>
              <w:spacing w:after="60"/>
              <w:rPr>
                <w:color w:val="000000" w:themeColor="text1"/>
              </w:rPr>
            </w:pPr>
            <w:r w:rsidRPr="00EC53C4">
              <w:rPr>
                <w:color w:val="000000" w:themeColor="text1"/>
              </w:rPr>
              <w:t xml:space="preserve">The agreement must address legal responsibility for the students, including but not limited to: </w:t>
            </w:r>
          </w:p>
        </w:tc>
        <w:tc>
          <w:tcPr>
            <w:tcW w:w="425" w:type="dxa"/>
            <w:tcBorders>
              <w:top w:val="nil"/>
              <w:left w:val="dotted" w:sz="4" w:space="0" w:color="FFC000" w:themeColor="accent4"/>
              <w:bottom w:val="nil"/>
            </w:tcBorders>
            <w:shd w:val="clear" w:color="auto" w:fill="auto"/>
          </w:tcPr>
          <w:p w14:paraId="50978CBB"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381917" w14:paraId="35783D5E" w14:textId="77777777" w:rsidTr="009B4769">
        <w:trPr>
          <w:trHeight w:val="363"/>
        </w:trPr>
        <w:tc>
          <w:tcPr>
            <w:tcW w:w="577" w:type="dxa"/>
            <w:gridSpan w:val="2"/>
            <w:vMerge/>
            <w:tcBorders>
              <w:right w:val="dotted" w:sz="4" w:space="0" w:color="FFC000" w:themeColor="accent4"/>
            </w:tcBorders>
            <w:shd w:val="clear" w:color="auto" w:fill="auto"/>
          </w:tcPr>
          <w:p w14:paraId="27E3A7B0"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63A4E12E"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monitoring of attendance</w:t>
            </w:r>
          </w:p>
        </w:tc>
        <w:sdt>
          <w:sdtPr>
            <w:rPr>
              <w:rFonts w:eastAsia="MS Gothic"/>
              <w:color w:val="A5A5A5" w:themeColor="accent3"/>
            </w:rPr>
            <w:id w:val="-1644345446"/>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475F7E2C"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Pr>
                    <w:rFonts w:ascii="MS Gothic" w:eastAsia="MS Gothic" w:hAnsi="MS Gothic" w:hint="eastAsia"/>
                    <w:color w:val="A5A5A5" w:themeColor="accent3"/>
                  </w:rPr>
                  <w:t>☐</w:t>
                </w:r>
              </w:p>
            </w:tc>
          </w:sdtContent>
        </w:sdt>
      </w:tr>
      <w:tr w:rsidR="00C93B4E" w:rsidRPr="00381917" w14:paraId="3C4E0844" w14:textId="77777777" w:rsidTr="009B4769">
        <w:trPr>
          <w:trHeight w:val="363"/>
        </w:trPr>
        <w:tc>
          <w:tcPr>
            <w:tcW w:w="577" w:type="dxa"/>
            <w:gridSpan w:val="2"/>
            <w:vMerge/>
            <w:tcBorders>
              <w:right w:val="dotted" w:sz="4" w:space="0" w:color="FFC000" w:themeColor="accent4"/>
            </w:tcBorders>
            <w:shd w:val="clear" w:color="auto" w:fill="auto"/>
          </w:tcPr>
          <w:p w14:paraId="60D721C1"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3836C474"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student welfare matters</w:t>
            </w:r>
          </w:p>
        </w:tc>
        <w:sdt>
          <w:sdtPr>
            <w:rPr>
              <w:rFonts w:eastAsia="MS Gothic"/>
              <w:color w:val="A5A5A5" w:themeColor="accent3"/>
            </w:rPr>
            <w:id w:val="1864865484"/>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281B59BA"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Pr>
                    <w:rFonts w:ascii="MS Gothic" w:eastAsia="MS Gothic" w:hAnsi="MS Gothic" w:hint="eastAsia"/>
                    <w:color w:val="A5A5A5" w:themeColor="accent3"/>
                  </w:rPr>
                  <w:t>☐</w:t>
                </w:r>
              </w:p>
            </w:tc>
          </w:sdtContent>
        </w:sdt>
      </w:tr>
      <w:tr w:rsidR="00C93B4E" w:rsidRPr="00381917" w14:paraId="7DF55529" w14:textId="77777777" w:rsidTr="009B4769">
        <w:trPr>
          <w:trHeight w:val="363"/>
        </w:trPr>
        <w:tc>
          <w:tcPr>
            <w:tcW w:w="577" w:type="dxa"/>
            <w:gridSpan w:val="2"/>
            <w:vMerge/>
            <w:tcBorders>
              <w:right w:val="dotted" w:sz="4" w:space="0" w:color="FFC000" w:themeColor="accent4"/>
            </w:tcBorders>
            <w:shd w:val="clear" w:color="auto" w:fill="auto"/>
          </w:tcPr>
          <w:p w14:paraId="189FEE6C" w14:textId="77777777" w:rsidR="00C93B4E" w:rsidRPr="00381917" w:rsidRDefault="00C93B4E" w:rsidP="00C93B4E">
            <w:pPr>
              <w:pStyle w:val="VRQAFormSection"/>
              <w:framePr w:hSpace="0" w:wrap="auto" w:vAnchor="margin" w:hAnchor="text" w:xAlign="left" w:yAlign="inline"/>
              <w:spacing w:after="60"/>
              <w:rPr>
                <w:b w:val="0"/>
                <w:color w:val="44546A" w:themeColor="text2"/>
                <w:highlight w:val="yellow"/>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4A8A7748"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 xml:space="preserve">Working with Children Clearance </w:t>
            </w:r>
          </w:p>
        </w:tc>
        <w:sdt>
          <w:sdtPr>
            <w:rPr>
              <w:rFonts w:eastAsia="MS Gothic"/>
              <w:color w:val="A5A5A5" w:themeColor="accent3"/>
            </w:rPr>
            <w:id w:val="379068527"/>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3D0EDB06"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highlight w:val="yellow"/>
                  </w:rPr>
                </w:pPr>
                <w:r>
                  <w:rPr>
                    <w:rFonts w:ascii="MS Gothic" w:eastAsia="MS Gothic" w:hAnsi="MS Gothic" w:hint="eastAsia"/>
                    <w:color w:val="A5A5A5" w:themeColor="accent3"/>
                  </w:rPr>
                  <w:t>☐</w:t>
                </w:r>
              </w:p>
            </w:tc>
          </w:sdtContent>
        </w:sdt>
      </w:tr>
      <w:tr w:rsidR="00C93B4E" w:rsidRPr="00381917" w14:paraId="2309D10A" w14:textId="77777777" w:rsidTr="009B4769">
        <w:trPr>
          <w:trHeight w:val="363"/>
        </w:trPr>
        <w:tc>
          <w:tcPr>
            <w:tcW w:w="577" w:type="dxa"/>
            <w:gridSpan w:val="2"/>
            <w:vMerge/>
            <w:tcBorders>
              <w:right w:val="dotted" w:sz="4" w:space="0" w:color="FFC000" w:themeColor="accent4"/>
            </w:tcBorders>
            <w:shd w:val="clear" w:color="auto" w:fill="auto"/>
          </w:tcPr>
          <w:p w14:paraId="47D0F9E2"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370F33D6"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travel between providers</w:t>
            </w:r>
          </w:p>
        </w:tc>
        <w:sdt>
          <w:sdtPr>
            <w:rPr>
              <w:rFonts w:eastAsia="MS Gothic"/>
              <w:color w:val="A5A5A5" w:themeColor="accent3"/>
            </w:rPr>
            <w:id w:val="1228039400"/>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5D445F53"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Pr>
                    <w:rFonts w:ascii="MS Gothic" w:eastAsia="MS Gothic" w:hAnsi="MS Gothic" w:hint="eastAsia"/>
                    <w:color w:val="A5A5A5" w:themeColor="accent3"/>
                  </w:rPr>
                  <w:t>☐</w:t>
                </w:r>
              </w:p>
            </w:tc>
          </w:sdtContent>
        </w:sdt>
      </w:tr>
      <w:tr w:rsidR="00C93B4E" w:rsidRPr="00381917" w14:paraId="017C49FF" w14:textId="77777777" w:rsidTr="009B4769">
        <w:trPr>
          <w:trHeight w:val="363"/>
        </w:trPr>
        <w:tc>
          <w:tcPr>
            <w:tcW w:w="577" w:type="dxa"/>
            <w:gridSpan w:val="2"/>
            <w:vMerge/>
            <w:tcBorders>
              <w:bottom w:val="nil"/>
              <w:right w:val="dotted" w:sz="4" w:space="0" w:color="FFC000" w:themeColor="accent4"/>
            </w:tcBorders>
            <w:shd w:val="clear" w:color="auto" w:fill="auto"/>
          </w:tcPr>
          <w:p w14:paraId="4AA536F6"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3F3A5C66"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participation in excursions (also see Standards 2, 4 and 5).</w:t>
            </w:r>
          </w:p>
        </w:tc>
        <w:sdt>
          <w:sdtPr>
            <w:rPr>
              <w:rFonts w:eastAsia="MS Gothic"/>
              <w:color w:val="A5A5A5" w:themeColor="accent3"/>
            </w:rPr>
            <w:id w:val="1352448109"/>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3CF79783"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Pr>
                    <w:rFonts w:ascii="MS Gothic" w:eastAsia="MS Gothic" w:hAnsi="MS Gothic" w:hint="eastAsia"/>
                    <w:color w:val="A5A5A5" w:themeColor="accent3"/>
                  </w:rPr>
                  <w:t>☐</w:t>
                </w:r>
              </w:p>
            </w:tc>
          </w:sdtContent>
        </w:sdt>
      </w:tr>
      <w:tr w:rsidR="00C93B4E" w:rsidRPr="00381917" w14:paraId="6CACF564" w14:textId="77777777" w:rsidTr="009B4769">
        <w:trPr>
          <w:trHeight w:val="363"/>
        </w:trPr>
        <w:tc>
          <w:tcPr>
            <w:tcW w:w="10500" w:type="dxa"/>
            <w:gridSpan w:val="5"/>
            <w:tcBorders>
              <w:top w:val="nil"/>
              <w:bottom w:val="nil"/>
            </w:tcBorders>
            <w:shd w:val="clear" w:color="auto" w:fill="44546A" w:themeFill="text2"/>
          </w:tcPr>
          <w:p w14:paraId="182F611B" w14:textId="77777777" w:rsidR="00C93B4E" w:rsidRPr="00381917" w:rsidRDefault="00C93B4E" w:rsidP="00C93B4E">
            <w:pPr>
              <w:pStyle w:val="VRQAFormBody"/>
              <w:framePr w:hSpace="0" w:wrap="auto" w:vAnchor="margin" w:hAnchor="text" w:xAlign="left" w:yAlign="inline"/>
              <w:spacing w:after="60"/>
              <w:rPr>
                <w:rFonts w:eastAsia="MS Gothic"/>
                <w:b/>
                <w:color w:val="FFFFFF" w:themeColor="background1"/>
              </w:rPr>
            </w:pPr>
            <w:r w:rsidRPr="00381917">
              <w:rPr>
                <w:b/>
                <w:color w:val="FFFFFF" w:themeColor="background1"/>
              </w:rPr>
              <w:t>Standard 4 — Student records and results</w:t>
            </w:r>
          </w:p>
        </w:tc>
      </w:tr>
      <w:tr w:rsidR="00C93B4E" w:rsidRPr="00381917" w14:paraId="08478B6C" w14:textId="77777777" w:rsidTr="009B4769">
        <w:trPr>
          <w:trHeight w:val="363"/>
        </w:trPr>
        <w:tc>
          <w:tcPr>
            <w:tcW w:w="577" w:type="dxa"/>
            <w:gridSpan w:val="2"/>
            <w:vMerge w:val="restart"/>
            <w:tcBorders>
              <w:top w:val="nil"/>
              <w:right w:val="dotted" w:sz="4" w:space="0" w:color="FFC000" w:themeColor="accent4"/>
            </w:tcBorders>
            <w:shd w:val="clear" w:color="auto" w:fill="auto"/>
          </w:tcPr>
          <w:p w14:paraId="424EE597"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r w:rsidRPr="00381917">
              <w:rPr>
                <w:b w:val="0"/>
                <w:color w:val="44546A" w:themeColor="text2"/>
              </w:rPr>
              <w:t>4.1</w:t>
            </w: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67CAB56F" w14:textId="77777777" w:rsidR="00C93B4E" w:rsidRPr="00EC53C4" w:rsidRDefault="00C93B4E" w:rsidP="00C93B4E">
            <w:pPr>
              <w:pStyle w:val="VRQAFormBody"/>
              <w:framePr w:hSpace="0" w:wrap="auto" w:vAnchor="margin" w:hAnchor="text" w:xAlign="left" w:yAlign="inline"/>
              <w:spacing w:after="60"/>
              <w:rPr>
                <w:color w:val="000000" w:themeColor="text1"/>
              </w:rPr>
            </w:pPr>
            <w:r w:rsidRPr="00EC53C4">
              <w:rPr>
                <w:color w:val="000000" w:themeColor="text1"/>
              </w:rPr>
              <w:t>Policies and procedures for:</w:t>
            </w:r>
          </w:p>
        </w:tc>
        <w:tc>
          <w:tcPr>
            <w:tcW w:w="425" w:type="dxa"/>
            <w:tcBorders>
              <w:top w:val="nil"/>
              <w:left w:val="dotted" w:sz="4" w:space="0" w:color="FFC000" w:themeColor="accent4"/>
              <w:bottom w:val="nil"/>
            </w:tcBorders>
            <w:shd w:val="clear" w:color="auto" w:fill="auto"/>
          </w:tcPr>
          <w:p w14:paraId="669F4C86"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381917" w14:paraId="61820116" w14:textId="77777777" w:rsidTr="009B4769">
        <w:trPr>
          <w:trHeight w:val="363"/>
        </w:trPr>
        <w:tc>
          <w:tcPr>
            <w:tcW w:w="577" w:type="dxa"/>
            <w:gridSpan w:val="2"/>
            <w:vMerge/>
            <w:tcBorders>
              <w:right w:val="dotted" w:sz="4" w:space="0" w:color="FFC000" w:themeColor="accent4"/>
            </w:tcBorders>
            <w:shd w:val="clear" w:color="auto" w:fill="auto"/>
          </w:tcPr>
          <w:p w14:paraId="3BBC6070"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44CC76FD"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assessment</w:t>
            </w:r>
          </w:p>
          <w:p w14:paraId="72FD9AA1"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administration of student records</w:t>
            </w:r>
          </w:p>
        </w:tc>
        <w:tc>
          <w:tcPr>
            <w:tcW w:w="425" w:type="dxa"/>
            <w:tcBorders>
              <w:top w:val="nil"/>
              <w:left w:val="dotted" w:sz="4" w:space="0" w:color="FFC000" w:themeColor="accent4"/>
              <w:bottom w:val="nil"/>
            </w:tcBorders>
            <w:shd w:val="clear" w:color="auto" w:fill="auto"/>
          </w:tcPr>
          <w:p w14:paraId="062200B6"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860128666"/>
                <w14:checkbox>
                  <w14:checked w14:val="0"/>
                  <w14:checkedState w14:val="2612" w14:font="MS Gothic"/>
                  <w14:uncheckedState w14:val="2610" w14:font="MS Gothic"/>
                </w14:checkbox>
              </w:sdtPr>
              <w:sdtEndPr/>
              <w:sdtContent>
                <w:r w:rsidR="00C93B4E" w:rsidRPr="00381917">
                  <w:rPr>
                    <w:rFonts w:ascii="Segoe UI Symbol" w:eastAsia="MS Gothic" w:hAnsi="Segoe UI Symbol" w:cs="Segoe UI Symbol"/>
                    <w:color w:val="A5A5A5" w:themeColor="accent3"/>
                  </w:rPr>
                  <w:t>☐</w:t>
                </w:r>
              </w:sdtContent>
            </w:sdt>
          </w:p>
        </w:tc>
      </w:tr>
      <w:tr w:rsidR="00C93B4E" w:rsidRPr="00381917" w14:paraId="5CB15CB1" w14:textId="77777777" w:rsidTr="009B4769">
        <w:trPr>
          <w:trHeight w:val="363"/>
        </w:trPr>
        <w:tc>
          <w:tcPr>
            <w:tcW w:w="577" w:type="dxa"/>
            <w:gridSpan w:val="2"/>
            <w:vMerge/>
            <w:tcBorders>
              <w:right w:val="dotted" w:sz="4" w:space="0" w:color="FFC000" w:themeColor="accent4"/>
            </w:tcBorders>
            <w:shd w:val="clear" w:color="auto" w:fill="auto"/>
          </w:tcPr>
          <w:p w14:paraId="537080F5"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1E101A49"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monitoring and analysis of student results (including monitoring and analysis of participation rates, completion rates, student outcomes and access to further education and work after leaving the program). This information needs to be publicly available.</w:t>
            </w:r>
          </w:p>
        </w:tc>
        <w:tc>
          <w:tcPr>
            <w:tcW w:w="425" w:type="dxa"/>
            <w:tcBorders>
              <w:top w:val="nil"/>
              <w:left w:val="dotted" w:sz="4" w:space="0" w:color="FFC000" w:themeColor="accent4"/>
              <w:bottom w:val="nil"/>
            </w:tcBorders>
            <w:shd w:val="clear" w:color="auto" w:fill="auto"/>
          </w:tcPr>
          <w:p w14:paraId="6ACD2FD8"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2132082486"/>
                <w14:checkbox>
                  <w14:checked w14:val="0"/>
                  <w14:checkedState w14:val="2612" w14:font="MS Gothic"/>
                  <w14:uncheckedState w14:val="2610" w14:font="MS Gothic"/>
                </w14:checkbox>
              </w:sdtPr>
              <w:sdtEndPr/>
              <w:sdtContent>
                <w:r w:rsidR="00C93B4E" w:rsidRPr="00381917">
                  <w:rPr>
                    <w:rFonts w:ascii="Segoe UI Symbol" w:eastAsia="MS Gothic" w:hAnsi="Segoe UI Symbol" w:cs="Segoe UI Symbol"/>
                    <w:color w:val="A5A5A5" w:themeColor="accent3"/>
                  </w:rPr>
                  <w:t>☐</w:t>
                </w:r>
              </w:sdtContent>
            </w:sdt>
          </w:p>
        </w:tc>
      </w:tr>
      <w:tr w:rsidR="00C93B4E" w:rsidRPr="00381917" w14:paraId="20CF1102" w14:textId="77777777" w:rsidTr="009B4769">
        <w:trPr>
          <w:trHeight w:val="363"/>
        </w:trPr>
        <w:tc>
          <w:tcPr>
            <w:tcW w:w="577" w:type="dxa"/>
            <w:gridSpan w:val="2"/>
            <w:vMerge/>
            <w:tcBorders>
              <w:right w:val="dotted" w:sz="4" w:space="0" w:color="FFC000" w:themeColor="accent4"/>
            </w:tcBorders>
            <w:shd w:val="clear" w:color="auto" w:fill="auto"/>
          </w:tcPr>
          <w:p w14:paraId="1B3DC972"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2C65D768" w14:textId="77777777" w:rsidR="00C93B4E" w:rsidRPr="00EC53C4" w:rsidRDefault="00C93B4E" w:rsidP="00C93B4E">
            <w:pPr>
              <w:pStyle w:val="VRQAFormBody"/>
              <w:framePr w:hSpace="0" w:wrap="auto" w:vAnchor="margin" w:hAnchor="text" w:xAlign="left" w:yAlign="inline"/>
              <w:spacing w:after="60"/>
              <w:rPr>
                <w:color w:val="000000" w:themeColor="text1"/>
              </w:rPr>
            </w:pPr>
            <w:r w:rsidRPr="00EC53C4">
              <w:rPr>
                <w:color w:val="000000" w:themeColor="text1"/>
              </w:rPr>
              <w:t xml:space="preserve">Procedures that: </w:t>
            </w:r>
          </w:p>
        </w:tc>
        <w:tc>
          <w:tcPr>
            <w:tcW w:w="425" w:type="dxa"/>
            <w:tcBorders>
              <w:top w:val="nil"/>
              <w:left w:val="dotted" w:sz="4" w:space="0" w:color="FFC000" w:themeColor="accent4"/>
              <w:bottom w:val="nil"/>
            </w:tcBorders>
            <w:shd w:val="clear" w:color="auto" w:fill="auto"/>
          </w:tcPr>
          <w:p w14:paraId="5A058513"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381917" w14:paraId="6FCCB720" w14:textId="77777777" w:rsidTr="009B4769">
        <w:trPr>
          <w:trHeight w:val="363"/>
        </w:trPr>
        <w:tc>
          <w:tcPr>
            <w:tcW w:w="577" w:type="dxa"/>
            <w:gridSpan w:val="2"/>
            <w:vMerge/>
            <w:tcBorders>
              <w:right w:val="dotted" w:sz="4" w:space="0" w:color="FFC000" w:themeColor="accent4"/>
            </w:tcBorders>
            <w:shd w:val="clear" w:color="auto" w:fill="auto"/>
          </w:tcPr>
          <w:p w14:paraId="42CC2ACE"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2D92F9B4"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maintain the integrity, accuracy and currency of student records</w:t>
            </w:r>
          </w:p>
        </w:tc>
        <w:tc>
          <w:tcPr>
            <w:tcW w:w="425" w:type="dxa"/>
            <w:tcBorders>
              <w:top w:val="nil"/>
              <w:left w:val="dotted" w:sz="4" w:space="0" w:color="FFC000" w:themeColor="accent4"/>
              <w:bottom w:val="nil"/>
            </w:tcBorders>
            <w:shd w:val="clear" w:color="auto" w:fill="auto"/>
          </w:tcPr>
          <w:p w14:paraId="7A823233"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846217050"/>
                <w14:checkbox>
                  <w14:checked w14:val="0"/>
                  <w14:checkedState w14:val="2612" w14:font="MS Gothic"/>
                  <w14:uncheckedState w14:val="2610" w14:font="MS Gothic"/>
                </w14:checkbox>
              </w:sdtPr>
              <w:sdtEndPr/>
              <w:sdtContent>
                <w:r w:rsidR="00C93B4E" w:rsidRPr="00381917">
                  <w:rPr>
                    <w:rFonts w:ascii="Segoe UI Symbol" w:eastAsia="MS Gothic" w:hAnsi="Segoe UI Symbol" w:cs="Segoe UI Symbol"/>
                    <w:color w:val="A5A5A5" w:themeColor="accent3"/>
                  </w:rPr>
                  <w:t>☐</w:t>
                </w:r>
              </w:sdtContent>
            </w:sdt>
          </w:p>
        </w:tc>
      </w:tr>
      <w:tr w:rsidR="00C93B4E" w:rsidRPr="00381917" w14:paraId="50F3BB06" w14:textId="77777777" w:rsidTr="009B4769">
        <w:trPr>
          <w:trHeight w:val="363"/>
        </w:trPr>
        <w:tc>
          <w:tcPr>
            <w:tcW w:w="577" w:type="dxa"/>
            <w:gridSpan w:val="2"/>
            <w:vMerge/>
            <w:tcBorders>
              <w:right w:val="dotted" w:sz="4" w:space="0" w:color="FFC000" w:themeColor="accent4"/>
            </w:tcBorders>
            <w:shd w:val="clear" w:color="auto" w:fill="auto"/>
          </w:tcPr>
          <w:p w14:paraId="1B9A3658"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0623A138"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allow students to check personal details stored on the VCAA database</w:t>
            </w:r>
          </w:p>
        </w:tc>
        <w:tc>
          <w:tcPr>
            <w:tcW w:w="425" w:type="dxa"/>
            <w:tcBorders>
              <w:top w:val="nil"/>
              <w:left w:val="dotted" w:sz="4" w:space="0" w:color="FFC000" w:themeColor="accent4"/>
              <w:bottom w:val="nil"/>
            </w:tcBorders>
            <w:shd w:val="clear" w:color="auto" w:fill="auto"/>
          </w:tcPr>
          <w:p w14:paraId="1FEC8D41"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1249651691"/>
                <w14:checkbox>
                  <w14:checked w14:val="0"/>
                  <w14:checkedState w14:val="2612" w14:font="MS Gothic"/>
                  <w14:uncheckedState w14:val="2610" w14:font="MS Gothic"/>
                </w14:checkbox>
              </w:sdtPr>
              <w:sdtEndPr/>
              <w:sdtContent>
                <w:r w:rsidR="00C93B4E" w:rsidRPr="00381917">
                  <w:rPr>
                    <w:rFonts w:ascii="Segoe UI Symbol" w:eastAsia="MS Gothic" w:hAnsi="Segoe UI Symbol" w:cs="Segoe UI Symbol"/>
                    <w:color w:val="A5A5A5" w:themeColor="accent3"/>
                  </w:rPr>
                  <w:t>☐</w:t>
                </w:r>
              </w:sdtContent>
            </w:sdt>
          </w:p>
        </w:tc>
      </w:tr>
      <w:tr w:rsidR="00C93B4E" w:rsidRPr="00381917" w14:paraId="110F8E05" w14:textId="77777777" w:rsidTr="009B4769">
        <w:trPr>
          <w:trHeight w:val="363"/>
        </w:trPr>
        <w:tc>
          <w:tcPr>
            <w:tcW w:w="577" w:type="dxa"/>
            <w:gridSpan w:val="2"/>
            <w:vMerge/>
            <w:tcBorders>
              <w:right w:val="dotted" w:sz="4" w:space="0" w:color="FFC000" w:themeColor="accent4"/>
            </w:tcBorders>
            <w:shd w:val="clear" w:color="auto" w:fill="auto"/>
          </w:tcPr>
          <w:p w14:paraId="315AA8CD"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7E0A8F38"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ensure personal student details are stored securely to prevent unauthorised access</w:t>
            </w:r>
          </w:p>
        </w:tc>
        <w:tc>
          <w:tcPr>
            <w:tcW w:w="425" w:type="dxa"/>
            <w:tcBorders>
              <w:top w:val="nil"/>
              <w:left w:val="dotted" w:sz="4" w:space="0" w:color="FFC000" w:themeColor="accent4"/>
              <w:bottom w:val="nil"/>
            </w:tcBorders>
            <w:shd w:val="clear" w:color="auto" w:fill="auto"/>
          </w:tcPr>
          <w:p w14:paraId="762553DF"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45502248"/>
                <w14:checkbox>
                  <w14:checked w14:val="0"/>
                  <w14:checkedState w14:val="2612" w14:font="MS Gothic"/>
                  <w14:uncheckedState w14:val="2610" w14:font="MS Gothic"/>
                </w14:checkbox>
              </w:sdtPr>
              <w:sdtEndPr/>
              <w:sdtContent>
                <w:r w:rsidR="00C93B4E" w:rsidRPr="00381917">
                  <w:rPr>
                    <w:rFonts w:ascii="Segoe UI Symbol" w:eastAsia="MS Gothic" w:hAnsi="Segoe UI Symbol" w:cs="Segoe UI Symbol"/>
                    <w:color w:val="A5A5A5" w:themeColor="accent3"/>
                  </w:rPr>
                  <w:t>☐</w:t>
                </w:r>
              </w:sdtContent>
            </w:sdt>
          </w:p>
        </w:tc>
      </w:tr>
      <w:tr w:rsidR="00C93B4E" w:rsidRPr="00381917" w14:paraId="6C5C0223" w14:textId="77777777" w:rsidTr="009B4769">
        <w:trPr>
          <w:trHeight w:val="363"/>
        </w:trPr>
        <w:tc>
          <w:tcPr>
            <w:tcW w:w="577" w:type="dxa"/>
            <w:gridSpan w:val="2"/>
            <w:vMerge/>
            <w:tcBorders>
              <w:right w:val="dotted" w:sz="4" w:space="0" w:color="FFC000" w:themeColor="accent4"/>
            </w:tcBorders>
            <w:shd w:val="clear" w:color="auto" w:fill="auto"/>
          </w:tcPr>
          <w:p w14:paraId="1CC820F9"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44A5AB0D"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allow for production of eligibility reports for currently enrolled students from VASS</w:t>
            </w:r>
          </w:p>
        </w:tc>
        <w:tc>
          <w:tcPr>
            <w:tcW w:w="425" w:type="dxa"/>
            <w:tcBorders>
              <w:top w:val="nil"/>
              <w:left w:val="dotted" w:sz="4" w:space="0" w:color="FFC000" w:themeColor="accent4"/>
              <w:bottom w:val="nil"/>
            </w:tcBorders>
            <w:shd w:val="clear" w:color="auto" w:fill="auto"/>
          </w:tcPr>
          <w:p w14:paraId="229FED36"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920223670"/>
                <w14:checkbox>
                  <w14:checked w14:val="0"/>
                  <w14:checkedState w14:val="2612" w14:font="MS Gothic"/>
                  <w14:uncheckedState w14:val="2610" w14:font="MS Gothic"/>
                </w14:checkbox>
              </w:sdtPr>
              <w:sdtEndPr/>
              <w:sdtContent>
                <w:r w:rsidR="00C93B4E" w:rsidRPr="00381917">
                  <w:rPr>
                    <w:rFonts w:ascii="Segoe UI Symbol" w:eastAsia="MS Gothic" w:hAnsi="Segoe UI Symbol" w:cs="Segoe UI Symbol"/>
                    <w:color w:val="A5A5A5" w:themeColor="accent3"/>
                  </w:rPr>
                  <w:t>☐</w:t>
                </w:r>
              </w:sdtContent>
            </w:sdt>
          </w:p>
        </w:tc>
      </w:tr>
      <w:tr w:rsidR="00C93B4E" w:rsidRPr="00381917" w14:paraId="2F56F327" w14:textId="77777777" w:rsidTr="009B4769">
        <w:trPr>
          <w:trHeight w:val="363"/>
        </w:trPr>
        <w:tc>
          <w:tcPr>
            <w:tcW w:w="577" w:type="dxa"/>
            <w:gridSpan w:val="2"/>
            <w:vMerge/>
            <w:tcBorders>
              <w:bottom w:val="nil"/>
              <w:right w:val="dotted" w:sz="4" w:space="0" w:color="FFC000" w:themeColor="accent4"/>
            </w:tcBorders>
            <w:shd w:val="clear" w:color="auto" w:fill="auto"/>
          </w:tcPr>
          <w:p w14:paraId="20CAEA88"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239439F3"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demonstrate appropriate learning programs.</w:t>
            </w:r>
          </w:p>
        </w:tc>
        <w:tc>
          <w:tcPr>
            <w:tcW w:w="425" w:type="dxa"/>
            <w:tcBorders>
              <w:top w:val="nil"/>
              <w:left w:val="dotted" w:sz="4" w:space="0" w:color="FFC000" w:themeColor="accent4"/>
              <w:bottom w:val="nil"/>
            </w:tcBorders>
            <w:shd w:val="clear" w:color="auto" w:fill="auto"/>
          </w:tcPr>
          <w:p w14:paraId="087FF141"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235862642"/>
                <w14:checkbox>
                  <w14:checked w14:val="0"/>
                  <w14:checkedState w14:val="2612" w14:font="MS Gothic"/>
                  <w14:uncheckedState w14:val="2610" w14:font="MS Gothic"/>
                </w14:checkbox>
              </w:sdtPr>
              <w:sdtEndPr/>
              <w:sdtContent>
                <w:r w:rsidR="00C93B4E" w:rsidRPr="00381917">
                  <w:rPr>
                    <w:rFonts w:ascii="Segoe UI Symbol" w:eastAsia="MS Gothic" w:hAnsi="Segoe UI Symbol" w:cs="Segoe UI Symbol"/>
                    <w:color w:val="A5A5A5" w:themeColor="accent3"/>
                  </w:rPr>
                  <w:t>☐</w:t>
                </w:r>
              </w:sdtContent>
            </w:sdt>
          </w:p>
        </w:tc>
      </w:tr>
      <w:tr w:rsidR="00C93B4E" w:rsidRPr="00381917" w14:paraId="753A2C99" w14:textId="77777777" w:rsidTr="009B4769">
        <w:trPr>
          <w:trHeight w:val="363"/>
        </w:trPr>
        <w:tc>
          <w:tcPr>
            <w:tcW w:w="577" w:type="dxa"/>
            <w:gridSpan w:val="2"/>
            <w:tcBorders>
              <w:top w:val="nil"/>
              <w:bottom w:val="dotted" w:sz="4" w:space="0" w:color="FFC000" w:themeColor="accent4"/>
              <w:right w:val="dotted" w:sz="4" w:space="0" w:color="FFC000" w:themeColor="accent4"/>
            </w:tcBorders>
            <w:shd w:val="clear" w:color="auto" w:fill="auto"/>
          </w:tcPr>
          <w:p w14:paraId="35BADCE9"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dotted" w:sz="4" w:space="0" w:color="FFC000" w:themeColor="accent4"/>
              <w:right w:val="dotted" w:sz="4" w:space="0" w:color="FFC000" w:themeColor="accent4"/>
            </w:tcBorders>
            <w:shd w:val="clear" w:color="auto" w:fill="auto"/>
          </w:tcPr>
          <w:p w14:paraId="5CB9A3E5" w14:textId="77777777" w:rsidR="00C93B4E" w:rsidRPr="00EC53C4" w:rsidRDefault="00C93B4E" w:rsidP="00C93B4E">
            <w:pPr>
              <w:pStyle w:val="VRQAFormBody"/>
              <w:framePr w:hSpace="0" w:wrap="auto" w:vAnchor="margin" w:hAnchor="text" w:xAlign="left" w:yAlign="inline"/>
              <w:spacing w:after="60"/>
              <w:rPr>
                <w:color w:val="000000" w:themeColor="text1"/>
              </w:rPr>
            </w:pPr>
            <w:r w:rsidRPr="00EC53C4">
              <w:rPr>
                <w:color w:val="000000" w:themeColor="text1"/>
              </w:rPr>
              <w:t>There must also be evidence the provider has the technical hardware to support the VASS.</w:t>
            </w:r>
          </w:p>
        </w:tc>
        <w:tc>
          <w:tcPr>
            <w:tcW w:w="425" w:type="dxa"/>
            <w:tcBorders>
              <w:top w:val="nil"/>
              <w:left w:val="dotted" w:sz="4" w:space="0" w:color="FFC000" w:themeColor="accent4"/>
              <w:bottom w:val="dotted" w:sz="4" w:space="0" w:color="FFC000" w:themeColor="accent4"/>
            </w:tcBorders>
            <w:shd w:val="clear" w:color="auto" w:fill="auto"/>
          </w:tcPr>
          <w:p w14:paraId="58D16C72" w14:textId="77777777" w:rsidR="00C93B4E" w:rsidRPr="00381917"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821655992"/>
                <w14:checkbox>
                  <w14:checked w14:val="0"/>
                  <w14:checkedState w14:val="2612" w14:font="MS Gothic"/>
                  <w14:uncheckedState w14:val="2610" w14:font="MS Gothic"/>
                </w14:checkbox>
              </w:sdtPr>
              <w:sdtEndPr/>
              <w:sdtContent>
                <w:r w:rsidR="00C93B4E" w:rsidRPr="00381917">
                  <w:rPr>
                    <w:rFonts w:ascii="Segoe UI Symbol" w:eastAsia="MS Gothic" w:hAnsi="Segoe UI Symbol" w:cs="Segoe UI Symbol"/>
                    <w:color w:val="A5A5A5" w:themeColor="accent3"/>
                  </w:rPr>
                  <w:t>☐</w:t>
                </w:r>
              </w:sdtContent>
            </w:sdt>
          </w:p>
        </w:tc>
      </w:tr>
      <w:tr w:rsidR="00C93B4E" w:rsidRPr="00381917" w14:paraId="5427EA68" w14:textId="77777777" w:rsidTr="009B4769">
        <w:trPr>
          <w:trHeight w:val="363"/>
        </w:trPr>
        <w:tc>
          <w:tcPr>
            <w:tcW w:w="577" w:type="dxa"/>
            <w:gridSpan w:val="2"/>
            <w:tcBorders>
              <w:top w:val="dotted" w:sz="4" w:space="0" w:color="FFC000" w:themeColor="accent4"/>
              <w:bottom w:val="nil"/>
              <w:right w:val="dotted" w:sz="4" w:space="0" w:color="FFC000" w:themeColor="accent4"/>
            </w:tcBorders>
            <w:shd w:val="clear" w:color="auto" w:fill="auto"/>
          </w:tcPr>
          <w:p w14:paraId="53CDEBF5"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r w:rsidRPr="00381917">
              <w:rPr>
                <w:b w:val="0"/>
                <w:color w:val="44546A" w:themeColor="text2"/>
              </w:rPr>
              <w:t>4.2</w:t>
            </w:r>
          </w:p>
        </w:tc>
        <w:tc>
          <w:tcPr>
            <w:tcW w:w="9498" w:type="dxa"/>
            <w:gridSpan w:val="2"/>
            <w:tcBorders>
              <w:top w:val="dotted" w:sz="4" w:space="0" w:color="FFC000" w:themeColor="accent4"/>
              <w:left w:val="dotted" w:sz="4" w:space="0" w:color="FFC000" w:themeColor="accent4"/>
              <w:bottom w:val="nil"/>
              <w:right w:val="dotted" w:sz="4" w:space="0" w:color="FFC000" w:themeColor="accent4"/>
            </w:tcBorders>
            <w:shd w:val="clear" w:color="auto" w:fill="auto"/>
          </w:tcPr>
          <w:p w14:paraId="1DE1F1F1" w14:textId="77777777" w:rsidR="00C93B4E" w:rsidRPr="00381917" w:rsidRDefault="00C93B4E" w:rsidP="00C93B4E">
            <w:pPr>
              <w:pStyle w:val="VRQAFormBody"/>
              <w:framePr w:hSpace="0" w:wrap="auto" w:vAnchor="margin" w:hAnchor="text" w:xAlign="left" w:yAlign="inline"/>
              <w:spacing w:after="60"/>
              <w:rPr>
                <w:color w:val="A5A5A5" w:themeColor="accent3"/>
              </w:rPr>
            </w:pPr>
            <w:r w:rsidRPr="00EC53C4">
              <w:rPr>
                <w:color w:val="000000" w:themeColor="text1"/>
              </w:rPr>
              <w:t>For external providers, a written agreement, where part or all of the course is delivered by another registered provider, that sets out how the requirements of the student records and results standard will be met (also see Standards 2, 3 and 5).</w:t>
            </w:r>
          </w:p>
        </w:tc>
        <w:sdt>
          <w:sdtPr>
            <w:rPr>
              <w:rFonts w:eastAsia="MS Gothic"/>
              <w:color w:val="A5A5A5" w:themeColor="accent3"/>
            </w:rPr>
            <w:id w:val="1331331084"/>
            <w14:checkbox>
              <w14:checked w14:val="0"/>
              <w14:checkedState w14:val="2612" w14:font="MS Gothic"/>
              <w14:uncheckedState w14:val="2610" w14:font="MS Gothic"/>
            </w14:checkbox>
          </w:sdtPr>
          <w:sdtEndPr/>
          <w:sdtContent>
            <w:tc>
              <w:tcPr>
                <w:tcW w:w="425" w:type="dxa"/>
                <w:tcBorders>
                  <w:top w:val="dotted" w:sz="4" w:space="0" w:color="FFC000" w:themeColor="accent4"/>
                  <w:left w:val="dotted" w:sz="4" w:space="0" w:color="FFC000" w:themeColor="accent4"/>
                  <w:bottom w:val="nil"/>
                </w:tcBorders>
                <w:shd w:val="clear" w:color="auto" w:fill="auto"/>
              </w:tcPr>
              <w:p w14:paraId="000B7F86"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sidRPr="00381917">
                  <w:rPr>
                    <w:rFonts w:ascii="Segoe UI Symbol" w:eastAsia="MS Gothic" w:hAnsi="Segoe UI Symbol" w:cs="Segoe UI Symbol"/>
                    <w:color w:val="A5A5A5" w:themeColor="accent3"/>
                  </w:rPr>
                  <w:t>☐</w:t>
                </w:r>
              </w:p>
            </w:tc>
          </w:sdtContent>
        </w:sdt>
      </w:tr>
      <w:tr w:rsidR="00C93B4E" w:rsidRPr="00381917" w14:paraId="4DE0A203" w14:textId="77777777" w:rsidTr="009B4769">
        <w:trPr>
          <w:trHeight w:val="363"/>
        </w:trPr>
        <w:tc>
          <w:tcPr>
            <w:tcW w:w="10500" w:type="dxa"/>
            <w:gridSpan w:val="5"/>
            <w:tcBorders>
              <w:top w:val="nil"/>
              <w:bottom w:val="nil"/>
            </w:tcBorders>
            <w:shd w:val="clear" w:color="auto" w:fill="44546A" w:themeFill="text2"/>
          </w:tcPr>
          <w:p w14:paraId="1A587080" w14:textId="77777777" w:rsidR="00C93B4E" w:rsidRPr="00476DA4" w:rsidRDefault="00C93B4E" w:rsidP="00C93B4E">
            <w:pPr>
              <w:pStyle w:val="VRQAFormBody"/>
              <w:framePr w:hSpace="0" w:wrap="auto" w:vAnchor="margin" w:hAnchor="text" w:xAlign="left" w:yAlign="inline"/>
              <w:spacing w:after="60"/>
              <w:rPr>
                <w:rFonts w:eastAsia="MS Gothic"/>
                <w:b/>
                <w:bCs/>
              </w:rPr>
            </w:pPr>
            <w:r w:rsidRPr="00476DA4">
              <w:rPr>
                <w:b/>
                <w:bCs/>
                <w:color w:val="FFFFFF" w:themeColor="background1"/>
              </w:rPr>
              <w:t>Standard 5 — Teaching and learning</w:t>
            </w:r>
          </w:p>
        </w:tc>
      </w:tr>
      <w:tr w:rsidR="00C93B4E" w:rsidRPr="00381917" w14:paraId="461B1AC4" w14:textId="77777777" w:rsidTr="009B4769">
        <w:trPr>
          <w:trHeight w:val="363"/>
        </w:trPr>
        <w:tc>
          <w:tcPr>
            <w:tcW w:w="577" w:type="dxa"/>
            <w:gridSpan w:val="2"/>
            <w:vMerge w:val="restart"/>
            <w:tcBorders>
              <w:top w:val="nil"/>
              <w:right w:val="dotted" w:sz="4" w:space="0" w:color="FFC000" w:themeColor="accent4"/>
            </w:tcBorders>
            <w:shd w:val="clear" w:color="auto" w:fill="auto"/>
          </w:tcPr>
          <w:p w14:paraId="3DB419D1"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r w:rsidRPr="00381917">
              <w:rPr>
                <w:b w:val="0"/>
                <w:color w:val="44546A" w:themeColor="text2"/>
              </w:rPr>
              <w:t>5.1</w:t>
            </w: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414F40C4" w14:textId="77777777" w:rsidR="00C93B4E" w:rsidRPr="00EC53C4" w:rsidRDefault="00C93B4E" w:rsidP="00C93B4E">
            <w:pPr>
              <w:pStyle w:val="VRQAFormBody"/>
              <w:framePr w:hSpace="0" w:wrap="auto" w:vAnchor="margin" w:hAnchor="text" w:xAlign="left" w:yAlign="inline"/>
              <w:spacing w:after="60"/>
              <w:rPr>
                <w:color w:val="000000" w:themeColor="text1"/>
              </w:rPr>
            </w:pPr>
            <w:r w:rsidRPr="00EC53C4">
              <w:rPr>
                <w:color w:val="000000" w:themeColor="text1"/>
              </w:rPr>
              <w:t>*For VCE teachers, evidence in the form of:</w:t>
            </w:r>
          </w:p>
        </w:tc>
        <w:tc>
          <w:tcPr>
            <w:tcW w:w="425" w:type="dxa"/>
            <w:tcBorders>
              <w:top w:val="nil"/>
              <w:left w:val="dotted" w:sz="4" w:space="0" w:color="FFC000" w:themeColor="accent4"/>
              <w:bottom w:val="nil"/>
            </w:tcBorders>
            <w:shd w:val="clear" w:color="auto" w:fill="auto"/>
          </w:tcPr>
          <w:p w14:paraId="187470E1"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381917" w14:paraId="47039B63" w14:textId="77777777" w:rsidTr="009B4769">
        <w:trPr>
          <w:trHeight w:val="363"/>
        </w:trPr>
        <w:tc>
          <w:tcPr>
            <w:tcW w:w="577" w:type="dxa"/>
            <w:gridSpan w:val="2"/>
            <w:vMerge/>
            <w:tcBorders>
              <w:right w:val="dotted" w:sz="4" w:space="0" w:color="FFC000" w:themeColor="accent4"/>
            </w:tcBorders>
            <w:shd w:val="clear" w:color="auto" w:fill="auto"/>
          </w:tcPr>
          <w:p w14:paraId="18DE9F6E"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2F970AB7"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3"/>
              <w:rPr>
                <w:color w:val="000000" w:themeColor="text1"/>
              </w:rPr>
            </w:pPr>
            <w:r w:rsidRPr="00EC53C4">
              <w:rPr>
                <w:color w:val="000000" w:themeColor="text1"/>
              </w:rPr>
              <w:t>qualifications, Victorian Institute of Teaching (VIT) registration or Permission to Teach (PTT) and other information showing that teachers meet the requirements for the delivery and/or assessment of the course (for 2023 only, VCE Vocational Major study teachers may instead have qualifications and other information showing they meet the Australian Quality Training Framework (AQTF) requirements for trainers and assessors)</w:t>
            </w:r>
          </w:p>
        </w:tc>
        <w:sdt>
          <w:sdtPr>
            <w:rPr>
              <w:rFonts w:eastAsia="MS Gothic"/>
              <w:color w:val="A5A5A5" w:themeColor="accent3"/>
            </w:rPr>
            <w:id w:val="-1467651155"/>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5082DA75"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sidRPr="00381917">
                  <w:rPr>
                    <w:rFonts w:ascii="Segoe UI Symbol" w:eastAsia="MS Gothic" w:hAnsi="Segoe UI Symbol" w:cs="Segoe UI Symbol"/>
                    <w:color w:val="A5A5A5" w:themeColor="accent3"/>
                  </w:rPr>
                  <w:t>☐</w:t>
                </w:r>
              </w:p>
            </w:tc>
          </w:sdtContent>
        </w:sdt>
      </w:tr>
      <w:tr w:rsidR="00C93B4E" w:rsidRPr="00381917" w14:paraId="7101C718" w14:textId="77777777" w:rsidTr="009B4769">
        <w:trPr>
          <w:trHeight w:val="363"/>
        </w:trPr>
        <w:tc>
          <w:tcPr>
            <w:tcW w:w="577" w:type="dxa"/>
            <w:gridSpan w:val="2"/>
            <w:vMerge/>
            <w:tcBorders>
              <w:right w:val="dotted" w:sz="4" w:space="0" w:color="FFC000" w:themeColor="accent4"/>
            </w:tcBorders>
            <w:shd w:val="clear" w:color="auto" w:fill="auto"/>
          </w:tcPr>
          <w:p w14:paraId="706CF97B"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1FABDFB1" w14:textId="77777777" w:rsidR="00C93B4E" w:rsidRPr="00EC53C4" w:rsidRDefault="00C93B4E" w:rsidP="00C93B4E">
            <w:pPr>
              <w:pStyle w:val="VRQAbulletlist-space"/>
              <w:ind w:hanging="193"/>
              <w:rPr>
                <w:color w:val="000000" w:themeColor="text1"/>
                <w:sz w:val="18"/>
                <w:szCs w:val="18"/>
              </w:rPr>
            </w:pPr>
            <w:r w:rsidRPr="00EC53C4">
              <w:rPr>
                <w:color w:val="000000" w:themeColor="text1"/>
                <w:sz w:val="18"/>
                <w:szCs w:val="18"/>
              </w:rPr>
              <w:t xml:space="preserve">policies and procedures for recruitment and ongoing monitoring of a teacher’s suitability to engage in child connected work as required by the Child Safe Standards </w:t>
            </w:r>
          </w:p>
        </w:tc>
        <w:sdt>
          <w:sdtPr>
            <w:rPr>
              <w:rFonts w:eastAsia="MS Gothic"/>
              <w:color w:val="A5A5A5" w:themeColor="accent3"/>
            </w:rPr>
            <w:id w:val="2124350787"/>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1FB15475"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sidRPr="00381917">
                  <w:rPr>
                    <w:rFonts w:ascii="Segoe UI Symbol" w:eastAsia="MS Gothic" w:hAnsi="Segoe UI Symbol" w:cs="Segoe UI Symbol"/>
                    <w:color w:val="A5A5A5" w:themeColor="accent3"/>
                  </w:rPr>
                  <w:t>☐</w:t>
                </w:r>
              </w:p>
            </w:tc>
          </w:sdtContent>
        </w:sdt>
      </w:tr>
      <w:tr w:rsidR="00C93B4E" w:rsidRPr="00381917" w14:paraId="7FD93D6E" w14:textId="77777777" w:rsidTr="009B4769">
        <w:trPr>
          <w:trHeight w:val="363"/>
        </w:trPr>
        <w:tc>
          <w:tcPr>
            <w:tcW w:w="577" w:type="dxa"/>
            <w:gridSpan w:val="2"/>
            <w:vMerge/>
            <w:tcBorders>
              <w:bottom w:val="dotted" w:sz="4" w:space="0" w:color="FFC000" w:themeColor="accent4"/>
              <w:right w:val="dotted" w:sz="4" w:space="0" w:color="FFC000" w:themeColor="accent4"/>
            </w:tcBorders>
            <w:shd w:val="clear" w:color="auto" w:fill="auto"/>
          </w:tcPr>
          <w:p w14:paraId="6C3FE591"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dotted" w:sz="4" w:space="0" w:color="FFC000" w:themeColor="accent4"/>
              <w:right w:val="dotted" w:sz="4" w:space="0" w:color="FFC000" w:themeColor="accent4"/>
            </w:tcBorders>
            <w:shd w:val="clear" w:color="auto" w:fill="auto"/>
          </w:tcPr>
          <w:p w14:paraId="6A56E3A2" w14:textId="77777777" w:rsidR="00C93B4E" w:rsidRPr="00EC53C4" w:rsidRDefault="00C93B4E" w:rsidP="00C93B4E">
            <w:pPr>
              <w:pStyle w:val="VRQAbulletlist-space"/>
              <w:ind w:hanging="193"/>
              <w:rPr>
                <w:color w:val="000000" w:themeColor="text1"/>
                <w:sz w:val="18"/>
                <w:szCs w:val="18"/>
              </w:rPr>
            </w:pPr>
            <w:r w:rsidRPr="00EC53C4">
              <w:rPr>
                <w:color w:val="000000" w:themeColor="text1"/>
                <w:sz w:val="18"/>
                <w:szCs w:val="18"/>
              </w:rPr>
              <w:t>a register of VCE teachers containing each teacher’s name, VIT registration, registration category (full or PTT) or record of AQTF qualifications for VCE Vocational Major teachers.</w:t>
            </w:r>
          </w:p>
        </w:tc>
        <w:sdt>
          <w:sdtPr>
            <w:rPr>
              <w:rFonts w:eastAsia="MS Gothic"/>
              <w:color w:val="A5A5A5" w:themeColor="accent3"/>
            </w:rPr>
            <w:id w:val="929710569"/>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dotted" w:sz="4" w:space="0" w:color="FFC000" w:themeColor="accent4"/>
                </w:tcBorders>
                <w:shd w:val="clear" w:color="auto" w:fill="auto"/>
              </w:tcPr>
              <w:p w14:paraId="2267B6B7"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sidRPr="00381917">
                  <w:rPr>
                    <w:rFonts w:ascii="Segoe UI Symbol" w:eastAsia="MS Gothic" w:hAnsi="Segoe UI Symbol" w:cs="Segoe UI Symbol"/>
                    <w:color w:val="A5A5A5" w:themeColor="accent3"/>
                  </w:rPr>
                  <w:t>☐</w:t>
                </w:r>
              </w:p>
            </w:tc>
          </w:sdtContent>
        </w:sdt>
      </w:tr>
      <w:tr w:rsidR="00C93B4E" w:rsidRPr="00381917" w14:paraId="599DFD06" w14:textId="77777777" w:rsidTr="00503763">
        <w:trPr>
          <w:trHeight w:val="363"/>
        </w:trPr>
        <w:tc>
          <w:tcPr>
            <w:tcW w:w="577" w:type="dxa"/>
            <w:gridSpan w:val="2"/>
            <w:vMerge w:val="restart"/>
            <w:tcBorders>
              <w:top w:val="dotted" w:sz="4" w:space="0" w:color="FFC000" w:themeColor="accent4"/>
              <w:right w:val="dotted" w:sz="4" w:space="0" w:color="FFC000" w:themeColor="accent4"/>
            </w:tcBorders>
            <w:shd w:val="clear" w:color="auto" w:fill="D9D9D9" w:themeFill="background1" w:themeFillShade="D9"/>
          </w:tcPr>
          <w:p w14:paraId="4C169295" w14:textId="77777777" w:rsidR="00C93B4E" w:rsidRPr="00381917" w:rsidRDefault="00C93B4E" w:rsidP="00C93B4E">
            <w:pPr>
              <w:pStyle w:val="VRQAFormSection"/>
              <w:framePr w:hSpace="0" w:wrap="auto" w:vAnchor="margin" w:hAnchor="text" w:xAlign="left" w:yAlign="inline"/>
              <w:spacing w:after="60"/>
              <w:rPr>
                <w:b w:val="0"/>
                <w:color w:val="44546A" w:themeColor="text2"/>
              </w:rPr>
            </w:pPr>
            <w:r w:rsidRPr="00381917">
              <w:rPr>
                <w:b w:val="0"/>
                <w:color w:val="44546A" w:themeColor="text2"/>
              </w:rPr>
              <w:t>5.2</w:t>
            </w:r>
          </w:p>
        </w:tc>
        <w:tc>
          <w:tcPr>
            <w:tcW w:w="9498" w:type="dxa"/>
            <w:gridSpan w:val="2"/>
            <w:tcBorders>
              <w:top w:val="dotted" w:sz="4" w:space="0" w:color="FFC000" w:themeColor="accent4"/>
              <w:left w:val="dotted" w:sz="4" w:space="0" w:color="FFC000" w:themeColor="accent4"/>
              <w:bottom w:val="nil"/>
              <w:right w:val="dotted" w:sz="4" w:space="0" w:color="FFC000" w:themeColor="accent4"/>
            </w:tcBorders>
            <w:shd w:val="clear" w:color="auto" w:fill="D9D9D9" w:themeFill="background1" w:themeFillShade="D9"/>
          </w:tcPr>
          <w:p w14:paraId="19022E15" w14:textId="539E70E7" w:rsidR="00C93B4E" w:rsidRPr="00EC53C4" w:rsidRDefault="00C93B4E" w:rsidP="00C93B4E">
            <w:pPr>
              <w:pStyle w:val="VRQAFormBody"/>
              <w:framePr w:hSpace="0" w:wrap="auto" w:vAnchor="margin" w:hAnchor="text" w:xAlign="left" w:yAlign="inline"/>
              <w:spacing w:after="60"/>
              <w:rPr>
                <w:color w:val="000000" w:themeColor="text1"/>
              </w:rPr>
            </w:pPr>
            <w:r w:rsidRPr="00EC53C4">
              <w:rPr>
                <w:color w:val="000000" w:themeColor="text1"/>
              </w:rPr>
              <w:t xml:space="preserve">*For VET teachers, evidence in the form of: </w:t>
            </w:r>
          </w:p>
        </w:tc>
        <w:tc>
          <w:tcPr>
            <w:tcW w:w="425" w:type="dxa"/>
            <w:tcBorders>
              <w:top w:val="dotted" w:sz="4" w:space="0" w:color="FFC000" w:themeColor="accent4"/>
              <w:left w:val="dotted" w:sz="4" w:space="0" w:color="FFC000" w:themeColor="accent4"/>
              <w:bottom w:val="nil"/>
            </w:tcBorders>
            <w:shd w:val="clear" w:color="auto" w:fill="D9D9D9" w:themeFill="background1" w:themeFillShade="D9"/>
          </w:tcPr>
          <w:p w14:paraId="03AE87D7"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7E7BD8" w14:paraId="27A8EB14" w14:textId="77777777" w:rsidTr="00503763">
        <w:trPr>
          <w:trHeight w:val="363"/>
        </w:trPr>
        <w:tc>
          <w:tcPr>
            <w:tcW w:w="577" w:type="dxa"/>
            <w:gridSpan w:val="2"/>
            <w:vMerge/>
            <w:tcBorders>
              <w:bottom w:val="dotted" w:sz="4" w:space="0" w:color="FFC000" w:themeColor="accent4"/>
              <w:right w:val="dotted" w:sz="4" w:space="0" w:color="FFC000" w:themeColor="accent4"/>
            </w:tcBorders>
            <w:shd w:val="clear" w:color="auto" w:fill="D9D9D9" w:themeFill="background1" w:themeFillShade="D9"/>
          </w:tcPr>
          <w:p w14:paraId="1D00B8AE" w14:textId="77777777" w:rsidR="00C93B4E" w:rsidRPr="007E7BD8" w:rsidRDefault="00C93B4E" w:rsidP="00C93B4E">
            <w:pPr>
              <w:pStyle w:val="VRQAFormSection"/>
              <w:framePr w:hSpace="0" w:wrap="auto" w:vAnchor="margin" w:hAnchor="text" w:xAlign="left" w:yAlign="inline"/>
              <w:spacing w:after="60"/>
              <w:rPr>
                <w:b w:val="0"/>
                <w:color w:val="000000" w:themeColor="text1"/>
              </w:rPr>
            </w:pPr>
          </w:p>
        </w:tc>
        <w:tc>
          <w:tcPr>
            <w:tcW w:w="9498" w:type="dxa"/>
            <w:gridSpan w:val="2"/>
            <w:tcBorders>
              <w:top w:val="nil"/>
              <w:left w:val="dotted" w:sz="4" w:space="0" w:color="FFC000" w:themeColor="accent4"/>
              <w:bottom w:val="dotted" w:sz="4" w:space="0" w:color="FFC000" w:themeColor="accent4"/>
              <w:right w:val="dotted" w:sz="4" w:space="0" w:color="FFC000" w:themeColor="accent4"/>
            </w:tcBorders>
            <w:shd w:val="clear" w:color="auto" w:fill="D9D9D9" w:themeFill="background1" w:themeFillShade="D9"/>
          </w:tcPr>
          <w:p w14:paraId="3FB9BB76"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qualifications and other relevant information showing that teachers meet the AQTF requirements for the delivery and, or assessment of the course.</w:t>
            </w:r>
          </w:p>
        </w:tc>
        <w:sdt>
          <w:sdtPr>
            <w:rPr>
              <w:rFonts w:eastAsia="MS Gothic"/>
              <w:color w:val="A5A5A5" w:themeColor="accent3"/>
            </w:rPr>
            <w:id w:val="104700378"/>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dotted" w:sz="4" w:space="0" w:color="FFC000" w:themeColor="accent4"/>
                </w:tcBorders>
                <w:shd w:val="clear" w:color="auto" w:fill="D9D9D9" w:themeFill="background1" w:themeFillShade="D9"/>
              </w:tcPr>
              <w:p w14:paraId="535965F3"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0672C2E6" w14:textId="77777777" w:rsidTr="003D29DE">
        <w:trPr>
          <w:trHeight w:val="363"/>
        </w:trPr>
        <w:tc>
          <w:tcPr>
            <w:tcW w:w="577" w:type="dxa"/>
            <w:gridSpan w:val="2"/>
            <w:vMerge w:val="restart"/>
            <w:tcBorders>
              <w:top w:val="dotted" w:sz="4" w:space="0" w:color="FFC000" w:themeColor="accent4"/>
              <w:right w:val="dotted" w:sz="4" w:space="0" w:color="FFC000" w:themeColor="accent4"/>
            </w:tcBorders>
            <w:shd w:val="clear" w:color="auto" w:fill="D9D9D9" w:themeFill="background1" w:themeFillShade="D9"/>
          </w:tcPr>
          <w:p w14:paraId="164F22E7" w14:textId="77777777" w:rsidR="00C93B4E" w:rsidRPr="007E7BD8" w:rsidRDefault="00C93B4E" w:rsidP="00C93B4E">
            <w:pPr>
              <w:pStyle w:val="VRQAFormSection"/>
              <w:framePr w:hSpace="0" w:wrap="auto" w:vAnchor="margin" w:hAnchor="text" w:xAlign="left" w:yAlign="inline"/>
              <w:spacing w:after="60"/>
              <w:rPr>
                <w:b w:val="0"/>
                <w:color w:val="000000" w:themeColor="text1"/>
              </w:rPr>
            </w:pPr>
            <w:r>
              <w:rPr>
                <w:b w:val="0"/>
                <w:color w:val="000000" w:themeColor="text1"/>
              </w:rPr>
              <w:t xml:space="preserve">5.3 </w:t>
            </w:r>
          </w:p>
        </w:tc>
        <w:tc>
          <w:tcPr>
            <w:tcW w:w="9498" w:type="dxa"/>
            <w:gridSpan w:val="2"/>
            <w:tcBorders>
              <w:top w:val="dotted" w:sz="4" w:space="0" w:color="FFC000" w:themeColor="accent4"/>
              <w:left w:val="dotted" w:sz="4" w:space="0" w:color="FFC000" w:themeColor="accent4"/>
              <w:bottom w:val="nil"/>
              <w:right w:val="dotted" w:sz="4" w:space="0" w:color="FFC000" w:themeColor="accent4"/>
            </w:tcBorders>
            <w:shd w:val="clear" w:color="auto" w:fill="D9D9D9" w:themeFill="background1" w:themeFillShade="D9"/>
          </w:tcPr>
          <w:p w14:paraId="74FABA14" w14:textId="77777777" w:rsidR="00C93B4E" w:rsidRPr="00EC53C4" w:rsidRDefault="00C93B4E" w:rsidP="00C93B4E">
            <w:pPr>
              <w:pStyle w:val="VRQAFormBody"/>
              <w:framePr w:hSpace="0" w:wrap="auto" w:vAnchor="margin" w:hAnchor="text" w:xAlign="left" w:yAlign="inline"/>
              <w:spacing w:after="60"/>
              <w:rPr>
                <w:color w:val="000000" w:themeColor="text1"/>
              </w:rPr>
            </w:pPr>
            <w:r w:rsidRPr="00EC53C4">
              <w:rPr>
                <w:color w:val="000000" w:themeColor="text1"/>
              </w:rPr>
              <w:t>For VPC teachers, evidence in the form of:</w:t>
            </w:r>
          </w:p>
        </w:tc>
        <w:tc>
          <w:tcPr>
            <w:tcW w:w="425" w:type="dxa"/>
            <w:tcBorders>
              <w:top w:val="dotted" w:sz="4" w:space="0" w:color="FFC000" w:themeColor="accent4"/>
              <w:left w:val="dotted" w:sz="4" w:space="0" w:color="FFC000" w:themeColor="accent4"/>
              <w:bottom w:val="nil"/>
            </w:tcBorders>
            <w:shd w:val="clear" w:color="auto" w:fill="D9D9D9" w:themeFill="background1" w:themeFillShade="D9"/>
          </w:tcPr>
          <w:p w14:paraId="51C17A04"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7E7BD8" w14:paraId="143081FF" w14:textId="77777777" w:rsidTr="003D29DE">
        <w:trPr>
          <w:trHeight w:val="363"/>
        </w:trPr>
        <w:tc>
          <w:tcPr>
            <w:tcW w:w="577" w:type="dxa"/>
            <w:gridSpan w:val="2"/>
            <w:vMerge/>
            <w:tcBorders>
              <w:bottom w:val="dotted" w:sz="4" w:space="0" w:color="FFC000" w:themeColor="accent4"/>
              <w:right w:val="dotted" w:sz="4" w:space="0" w:color="FFC000" w:themeColor="accent4"/>
            </w:tcBorders>
            <w:shd w:val="clear" w:color="auto" w:fill="auto"/>
          </w:tcPr>
          <w:p w14:paraId="7BABA40E"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dotted" w:sz="4" w:space="0" w:color="FFC000" w:themeColor="accent4"/>
              <w:right w:val="dotted" w:sz="4" w:space="0" w:color="FFC000" w:themeColor="accent4"/>
            </w:tcBorders>
            <w:shd w:val="clear" w:color="auto" w:fill="D9D9D9" w:themeFill="background1" w:themeFillShade="D9"/>
          </w:tcPr>
          <w:p w14:paraId="02C19743" w14:textId="77777777" w:rsidR="00C93B4E" w:rsidRPr="00EC53C4" w:rsidRDefault="00C93B4E" w:rsidP="00C93B4E">
            <w:pPr>
              <w:pStyle w:val="VRQAbulletlist-space"/>
              <w:ind w:left="335" w:hanging="193"/>
              <w:rPr>
                <w:color w:val="000000" w:themeColor="text1"/>
                <w:sz w:val="18"/>
                <w:szCs w:val="18"/>
              </w:rPr>
            </w:pPr>
            <w:r w:rsidRPr="00EC53C4">
              <w:rPr>
                <w:color w:val="000000" w:themeColor="text1"/>
                <w:sz w:val="18"/>
                <w:szCs w:val="18"/>
              </w:rPr>
              <w:t>qualifications, Victorian Institute of Teaching (VIT) registration or Permission to Teach (PTT) and other information showing that teachers meet the requirements for the delivery and, or assessment of the course or the ATF requirements.</w:t>
            </w:r>
          </w:p>
        </w:tc>
        <w:sdt>
          <w:sdtPr>
            <w:rPr>
              <w:rFonts w:eastAsia="MS Gothic"/>
              <w:color w:val="A5A5A5" w:themeColor="accent3"/>
            </w:rPr>
            <w:id w:val="962007102"/>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dotted" w:sz="4" w:space="0" w:color="FFC000" w:themeColor="accent4"/>
                </w:tcBorders>
                <w:shd w:val="clear" w:color="auto" w:fill="D9D9D9" w:themeFill="background1" w:themeFillShade="D9"/>
              </w:tcPr>
              <w:p w14:paraId="57D4A7A6" w14:textId="6864B1E1" w:rsidR="00C93B4E" w:rsidRDefault="003D29DE" w:rsidP="00C93B4E">
                <w:pPr>
                  <w:pStyle w:val="VRQAFormBody"/>
                  <w:framePr w:hSpace="0" w:wrap="auto" w:vAnchor="margin" w:hAnchor="text" w:xAlign="left" w:yAlign="inline"/>
                  <w:spacing w:after="60"/>
                  <w:jc w:val="center"/>
                  <w:rPr>
                    <w:rFonts w:eastAsia="MS Gothic"/>
                    <w:color w:val="A5A5A5" w:themeColor="accent3"/>
                  </w:rPr>
                </w:pPr>
                <w:r>
                  <w:rPr>
                    <w:rFonts w:ascii="MS Gothic" w:eastAsia="MS Gothic" w:hAnsi="MS Gothic" w:hint="eastAsia"/>
                    <w:color w:val="A5A5A5" w:themeColor="accent3"/>
                  </w:rPr>
                  <w:t>☐</w:t>
                </w:r>
              </w:p>
            </w:tc>
          </w:sdtContent>
        </w:sdt>
      </w:tr>
      <w:tr w:rsidR="00C93B4E" w:rsidRPr="007E7BD8" w14:paraId="3010D838" w14:textId="77777777" w:rsidTr="009B4769">
        <w:trPr>
          <w:trHeight w:val="363"/>
        </w:trPr>
        <w:tc>
          <w:tcPr>
            <w:tcW w:w="577" w:type="dxa"/>
            <w:gridSpan w:val="2"/>
            <w:tcBorders>
              <w:top w:val="nil"/>
              <w:bottom w:val="dotted" w:sz="4" w:space="0" w:color="FFC000" w:themeColor="accent4"/>
              <w:right w:val="dotted" w:sz="4" w:space="0" w:color="FFC000" w:themeColor="accent4"/>
            </w:tcBorders>
            <w:shd w:val="clear" w:color="auto" w:fill="auto"/>
          </w:tcPr>
          <w:p w14:paraId="23F7D354"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r>
              <w:rPr>
                <w:b w:val="0"/>
                <w:color w:val="44546A" w:themeColor="text2"/>
              </w:rPr>
              <w:lastRenderedPageBreak/>
              <w:t>5.4</w:t>
            </w:r>
          </w:p>
        </w:tc>
        <w:tc>
          <w:tcPr>
            <w:tcW w:w="9498" w:type="dxa"/>
            <w:gridSpan w:val="2"/>
            <w:tcBorders>
              <w:top w:val="nil"/>
              <w:left w:val="dotted" w:sz="4" w:space="0" w:color="FFC000" w:themeColor="accent4"/>
              <w:bottom w:val="dotted" w:sz="4" w:space="0" w:color="FFC000" w:themeColor="accent4"/>
              <w:right w:val="dotted" w:sz="4" w:space="0" w:color="FFC000" w:themeColor="accent4"/>
            </w:tcBorders>
            <w:shd w:val="clear" w:color="auto" w:fill="auto"/>
          </w:tcPr>
          <w:p w14:paraId="75730020" w14:textId="77777777" w:rsidR="00C93B4E" w:rsidRPr="00EC53C4" w:rsidRDefault="00C93B4E" w:rsidP="00C93B4E">
            <w:pPr>
              <w:pStyle w:val="VRQAFormBody"/>
              <w:framePr w:hSpace="0" w:wrap="auto" w:vAnchor="margin" w:hAnchor="text" w:xAlign="left" w:yAlign="inline"/>
              <w:spacing w:after="60"/>
              <w:ind w:left="52" w:hanging="12"/>
              <w:rPr>
                <w:color w:val="000000" w:themeColor="text1"/>
              </w:rPr>
            </w:pPr>
            <w:r w:rsidRPr="00EC53C4">
              <w:rPr>
                <w:color w:val="000000" w:themeColor="text1"/>
              </w:rPr>
              <w:t>Evidence of a designated person responsible for ensuring overall compliance with the principles and requirements of the accredited senior secondary course.</w:t>
            </w:r>
          </w:p>
        </w:tc>
        <w:sdt>
          <w:sdtPr>
            <w:rPr>
              <w:rFonts w:eastAsia="MS Gothic"/>
              <w:color w:val="A5A5A5" w:themeColor="accent3"/>
            </w:rPr>
            <w:id w:val="121884312"/>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dotted" w:sz="4" w:space="0" w:color="FFC000" w:themeColor="accent4"/>
                </w:tcBorders>
                <w:shd w:val="clear" w:color="auto" w:fill="auto"/>
              </w:tcPr>
              <w:p w14:paraId="57D8B7D2"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42309040" w14:textId="77777777" w:rsidTr="009B4769">
        <w:trPr>
          <w:trHeight w:val="363"/>
        </w:trPr>
        <w:tc>
          <w:tcPr>
            <w:tcW w:w="577" w:type="dxa"/>
            <w:gridSpan w:val="2"/>
            <w:vMerge w:val="restart"/>
            <w:tcBorders>
              <w:top w:val="dotted" w:sz="4" w:space="0" w:color="FFC000" w:themeColor="accent4"/>
              <w:right w:val="dotted" w:sz="4" w:space="0" w:color="FFC000" w:themeColor="accent4"/>
            </w:tcBorders>
            <w:shd w:val="clear" w:color="auto" w:fill="auto"/>
          </w:tcPr>
          <w:p w14:paraId="1143A986"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r w:rsidRPr="007E7BD8">
              <w:rPr>
                <w:b w:val="0"/>
                <w:color w:val="44546A" w:themeColor="text2"/>
              </w:rPr>
              <w:t>5.</w:t>
            </w:r>
            <w:r>
              <w:rPr>
                <w:b w:val="0"/>
                <w:color w:val="44546A" w:themeColor="text2"/>
              </w:rPr>
              <w:t>5</w:t>
            </w:r>
          </w:p>
        </w:tc>
        <w:tc>
          <w:tcPr>
            <w:tcW w:w="9498" w:type="dxa"/>
            <w:gridSpan w:val="2"/>
            <w:tcBorders>
              <w:top w:val="dotted" w:sz="4" w:space="0" w:color="FFC000" w:themeColor="accent4"/>
              <w:left w:val="dotted" w:sz="4" w:space="0" w:color="FFC000" w:themeColor="accent4"/>
              <w:bottom w:val="nil"/>
              <w:right w:val="dotted" w:sz="4" w:space="0" w:color="FFC000" w:themeColor="accent4"/>
            </w:tcBorders>
            <w:shd w:val="clear" w:color="auto" w:fill="auto"/>
          </w:tcPr>
          <w:p w14:paraId="6BCB309A" w14:textId="77777777" w:rsidR="00C93B4E" w:rsidRPr="00EC53C4" w:rsidRDefault="00C93B4E" w:rsidP="00C93B4E">
            <w:pPr>
              <w:pStyle w:val="VRQAFormBody"/>
              <w:framePr w:hSpace="0" w:wrap="auto" w:vAnchor="margin" w:hAnchor="text" w:xAlign="left" w:yAlign="inline"/>
              <w:spacing w:after="60"/>
              <w:ind w:left="324" w:hanging="284"/>
              <w:rPr>
                <w:color w:val="000000" w:themeColor="text1"/>
              </w:rPr>
            </w:pPr>
            <w:r w:rsidRPr="00EC53C4">
              <w:rPr>
                <w:color w:val="000000" w:themeColor="text1"/>
              </w:rPr>
              <w:t>*Evidence in the form of:</w:t>
            </w:r>
          </w:p>
        </w:tc>
        <w:tc>
          <w:tcPr>
            <w:tcW w:w="425" w:type="dxa"/>
            <w:tcBorders>
              <w:top w:val="dotted" w:sz="4" w:space="0" w:color="FFC000" w:themeColor="accent4"/>
              <w:left w:val="dotted" w:sz="4" w:space="0" w:color="FFC000" w:themeColor="accent4"/>
              <w:bottom w:val="nil"/>
            </w:tcBorders>
            <w:shd w:val="clear" w:color="auto" w:fill="auto"/>
          </w:tcPr>
          <w:p w14:paraId="6D146340" w14:textId="77777777" w:rsidR="00C93B4E" w:rsidRPr="004C2145" w:rsidRDefault="00C93B4E" w:rsidP="00C93B4E">
            <w:pPr>
              <w:pStyle w:val="VRQAFormBody"/>
              <w:framePr w:hSpace="0" w:wrap="auto" w:vAnchor="margin" w:hAnchor="text" w:xAlign="left" w:yAlign="inline"/>
              <w:spacing w:after="60"/>
              <w:rPr>
                <w:rFonts w:eastAsia="MS Gothic"/>
                <w:color w:val="A5A5A5" w:themeColor="accent3"/>
              </w:rPr>
            </w:pPr>
          </w:p>
        </w:tc>
      </w:tr>
      <w:tr w:rsidR="00C93B4E" w:rsidRPr="007E7BD8" w14:paraId="3E29C876" w14:textId="77777777" w:rsidTr="009B4769">
        <w:trPr>
          <w:trHeight w:val="363"/>
        </w:trPr>
        <w:tc>
          <w:tcPr>
            <w:tcW w:w="577" w:type="dxa"/>
            <w:gridSpan w:val="2"/>
            <w:vMerge/>
            <w:tcBorders>
              <w:right w:val="dotted" w:sz="4" w:space="0" w:color="FFC000" w:themeColor="accent4"/>
            </w:tcBorders>
            <w:shd w:val="clear" w:color="auto" w:fill="auto"/>
          </w:tcPr>
          <w:p w14:paraId="5C1AC6C8"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0A48D734"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access to physical facilities that meet Australian building code standards and regulations, as well as occupational health and safety requirements</w:t>
            </w:r>
          </w:p>
        </w:tc>
        <w:tc>
          <w:tcPr>
            <w:tcW w:w="425" w:type="dxa"/>
            <w:tcBorders>
              <w:top w:val="nil"/>
              <w:left w:val="dotted" w:sz="4" w:space="0" w:color="FFC000" w:themeColor="accent4"/>
              <w:bottom w:val="nil"/>
            </w:tcBorders>
            <w:shd w:val="clear" w:color="auto" w:fill="auto"/>
          </w:tcPr>
          <w:p w14:paraId="277492A0" w14:textId="77777777" w:rsidR="00C93B4E" w:rsidRPr="004C2145"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50049236"/>
                <w14:checkbox>
                  <w14:checked w14:val="0"/>
                  <w14:checkedState w14:val="2612" w14:font="MS Gothic"/>
                  <w14:uncheckedState w14:val="2610" w14:font="MS Gothic"/>
                </w14:checkbox>
              </w:sdtPr>
              <w:sdtEndPr/>
              <w:sdtContent>
                <w:r w:rsidR="00C93B4E" w:rsidRPr="004C2145">
                  <w:rPr>
                    <w:rFonts w:ascii="Segoe UI Symbol" w:eastAsia="MS Gothic" w:hAnsi="Segoe UI Symbol" w:cs="Segoe UI Symbol"/>
                    <w:color w:val="A5A5A5" w:themeColor="accent3"/>
                  </w:rPr>
                  <w:t>☐</w:t>
                </w:r>
              </w:sdtContent>
            </w:sdt>
          </w:p>
        </w:tc>
      </w:tr>
      <w:tr w:rsidR="00C93B4E" w:rsidRPr="007E7BD8" w14:paraId="2CDF7373" w14:textId="77777777" w:rsidTr="009B4769">
        <w:trPr>
          <w:trHeight w:val="363"/>
        </w:trPr>
        <w:tc>
          <w:tcPr>
            <w:tcW w:w="577" w:type="dxa"/>
            <w:gridSpan w:val="2"/>
            <w:vMerge/>
            <w:tcBorders>
              <w:right w:val="dotted" w:sz="4" w:space="0" w:color="FFC000" w:themeColor="accent4"/>
            </w:tcBorders>
            <w:shd w:val="clear" w:color="auto" w:fill="auto"/>
          </w:tcPr>
          <w:p w14:paraId="63FC2384"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5AEB7830"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 xml:space="preserve">physical facilities that are suitable for the delivery of the specific VCE and, </w:t>
            </w:r>
            <w:r w:rsidRPr="00134D9C">
              <w:rPr>
                <w:color w:val="000000" w:themeColor="text1"/>
                <w:shd w:val="clear" w:color="auto" w:fill="D9D9D9" w:themeFill="background1" w:themeFillShade="D9"/>
              </w:rPr>
              <w:t>or VPC courses to be provided</w:t>
            </w:r>
            <w:r w:rsidRPr="00EC53C4">
              <w:rPr>
                <w:color w:val="000000" w:themeColor="text1"/>
              </w:rPr>
              <w:t>. This may include, for example, facilities in which to conduct practical work in biology, chemistry, physics, dance, food technology or physical education</w:t>
            </w:r>
          </w:p>
        </w:tc>
        <w:tc>
          <w:tcPr>
            <w:tcW w:w="425" w:type="dxa"/>
            <w:tcBorders>
              <w:top w:val="nil"/>
              <w:left w:val="dotted" w:sz="4" w:space="0" w:color="FFC000" w:themeColor="accent4"/>
              <w:bottom w:val="nil"/>
            </w:tcBorders>
            <w:shd w:val="clear" w:color="auto" w:fill="auto"/>
          </w:tcPr>
          <w:p w14:paraId="166E9F3C" w14:textId="77777777" w:rsidR="00C93B4E" w:rsidRPr="004C2145"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954373788"/>
                <w14:checkbox>
                  <w14:checked w14:val="0"/>
                  <w14:checkedState w14:val="2612" w14:font="MS Gothic"/>
                  <w14:uncheckedState w14:val="2610" w14:font="MS Gothic"/>
                </w14:checkbox>
              </w:sdtPr>
              <w:sdtEndPr/>
              <w:sdtContent>
                <w:r w:rsidR="00C93B4E" w:rsidRPr="004C2145">
                  <w:rPr>
                    <w:rFonts w:ascii="Segoe UI Symbol" w:eastAsia="MS Gothic" w:hAnsi="Segoe UI Symbol" w:cs="Segoe UI Symbol"/>
                    <w:color w:val="A5A5A5" w:themeColor="accent3"/>
                  </w:rPr>
                  <w:t>☐</w:t>
                </w:r>
              </w:sdtContent>
            </w:sdt>
          </w:p>
        </w:tc>
      </w:tr>
      <w:tr w:rsidR="00C93B4E" w:rsidRPr="007E7BD8" w14:paraId="1D6124DD" w14:textId="77777777" w:rsidTr="009B4769">
        <w:trPr>
          <w:trHeight w:val="363"/>
        </w:trPr>
        <w:tc>
          <w:tcPr>
            <w:tcW w:w="577" w:type="dxa"/>
            <w:gridSpan w:val="2"/>
            <w:vMerge/>
            <w:tcBorders>
              <w:bottom w:val="dotted" w:sz="4" w:space="0" w:color="FFC000" w:themeColor="accent4"/>
              <w:right w:val="dotted" w:sz="4" w:space="0" w:color="FFC000" w:themeColor="accent4"/>
            </w:tcBorders>
            <w:shd w:val="clear" w:color="auto" w:fill="auto"/>
          </w:tcPr>
          <w:p w14:paraId="135CD487"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dotted" w:sz="4" w:space="0" w:color="FFC000" w:themeColor="accent4"/>
              <w:right w:val="dotted" w:sz="4" w:space="0" w:color="FFC000" w:themeColor="accent4"/>
            </w:tcBorders>
            <w:shd w:val="clear" w:color="auto" w:fill="auto"/>
          </w:tcPr>
          <w:p w14:paraId="6B51F909" w14:textId="77777777" w:rsidR="00C93B4E" w:rsidRPr="00EC53C4" w:rsidRDefault="00C93B4E" w:rsidP="00C93B4E">
            <w:pPr>
              <w:pStyle w:val="VRQAFormBody"/>
              <w:framePr w:hSpace="0" w:wrap="auto" w:vAnchor="margin" w:hAnchor="text" w:xAlign="left" w:yAlign="inline"/>
              <w:numPr>
                <w:ilvl w:val="0"/>
                <w:numId w:val="3"/>
              </w:numPr>
              <w:spacing w:after="60"/>
              <w:ind w:left="333" w:hanging="191"/>
              <w:rPr>
                <w:color w:val="000000" w:themeColor="text1"/>
              </w:rPr>
            </w:pPr>
            <w:r w:rsidRPr="00EC53C4">
              <w:rPr>
                <w:color w:val="000000" w:themeColor="text1"/>
              </w:rPr>
              <w:t>adequate learning resources, such as equipment for the courses intended for delivery, to ensure that delivery meets all requirements for resources and facilities.</w:t>
            </w:r>
          </w:p>
        </w:tc>
        <w:tc>
          <w:tcPr>
            <w:tcW w:w="425" w:type="dxa"/>
            <w:tcBorders>
              <w:top w:val="nil"/>
              <w:left w:val="dotted" w:sz="4" w:space="0" w:color="FFC000" w:themeColor="accent4"/>
              <w:bottom w:val="dotted" w:sz="4" w:space="0" w:color="FFC000" w:themeColor="accent4"/>
            </w:tcBorders>
            <w:shd w:val="clear" w:color="auto" w:fill="auto"/>
          </w:tcPr>
          <w:p w14:paraId="42CBBEBD" w14:textId="77777777" w:rsidR="00C93B4E" w:rsidRPr="004C2145"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677348609"/>
                <w14:checkbox>
                  <w14:checked w14:val="0"/>
                  <w14:checkedState w14:val="2612" w14:font="MS Gothic"/>
                  <w14:uncheckedState w14:val="2610" w14:font="MS Gothic"/>
                </w14:checkbox>
              </w:sdtPr>
              <w:sdtEndPr/>
              <w:sdtContent>
                <w:r w:rsidR="00C93B4E" w:rsidRPr="004C2145">
                  <w:rPr>
                    <w:rFonts w:ascii="Segoe UI Symbol" w:eastAsia="MS Gothic" w:hAnsi="Segoe UI Symbol" w:cs="Segoe UI Symbol"/>
                    <w:color w:val="A5A5A5" w:themeColor="accent3"/>
                  </w:rPr>
                  <w:t>☐</w:t>
                </w:r>
              </w:sdtContent>
            </w:sdt>
          </w:p>
        </w:tc>
      </w:tr>
      <w:tr w:rsidR="00C93B4E" w:rsidRPr="007E7BD8" w14:paraId="11A6EC32" w14:textId="77777777" w:rsidTr="009B4769">
        <w:trPr>
          <w:trHeight w:val="363"/>
        </w:trPr>
        <w:tc>
          <w:tcPr>
            <w:tcW w:w="577" w:type="dxa"/>
            <w:gridSpan w:val="2"/>
            <w:vMerge w:val="restart"/>
            <w:tcBorders>
              <w:top w:val="dotted" w:sz="4" w:space="0" w:color="FFC000" w:themeColor="accent4"/>
              <w:right w:val="dotted" w:sz="4" w:space="0" w:color="FFC000" w:themeColor="accent4"/>
            </w:tcBorders>
            <w:shd w:val="clear" w:color="auto" w:fill="auto"/>
          </w:tcPr>
          <w:p w14:paraId="32D001B6"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r w:rsidRPr="007E7BD8">
              <w:rPr>
                <w:b w:val="0"/>
                <w:color w:val="44546A" w:themeColor="text2"/>
              </w:rPr>
              <w:t>5.</w:t>
            </w:r>
            <w:r>
              <w:rPr>
                <w:b w:val="0"/>
                <w:color w:val="44546A" w:themeColor="text2"/>
              </w:rPr>
              <w:t>6</w:t>
            </w:r>
          </w:p>
        </w:tc>
        <w:tc>
          <w:tcPr>
            <w:tcW w:w="9498" w:type="dxa"/>
            <w:gridSpan w:val="2"/>
            <w:tcBorders>
              <w:top w:val="dotted" w:sz="4" w:space="0" w:color="FFC000" w:themeColor="accent4"/>
              <w:left w:val="dotted" w:sz="4" w:space="0" w:color="FFC000" w:themeColor="accent4"/>
              <w:bottom w:val="nil"/>
              <w:right w:val="dotted" w:sz="4" w:space="0" w:color="FFC000" w:themeColor="accent4"/>
            </w:tcBorders>
            <w:shd w:val="clear" w:color="auto" w:fill="auto"/>
          </w:tcPr>
          <w:p w14:paraId="70DE6B45" w14:textId="77777777" w:rsidR="00C93B4E" w:rsidRPr="00EC53C4" w:rsidRDefault="00C93B4E" w:rsidP="00C93B4E">
            <w:pPr>
              <w:pStyle w:val="VRQAFormBody"/>
              <w:framePr w:hSpace="0" w:wrap="auto" w:vAnchor="margin" w:hAnchor="text" w:xAlign="left" w:yAlign="inline"/>
              <w:spacing w:after="60"/>
              <w:ind w:left="324" w:hanging="284"/>
              <w:rPr>
                <w:color w:val="000000" w:themeColor="text1"/>
              </w:rPr>
            </w:pPr>
            <w:r w:rsidRPr="00EC53C4">
              <w:rPr>
                <w:color w:val="000000" w:themeColor="text1"/>
                <w:lang w:eastAsia="en-AU"/>
              </w:rPr>
              <w:t>Evidence in the form of:</w:t>
            </w:r>
          </w:p>
        </w:tc>
        <w:tc>
          <w:tcPr>
            <w:tcW w:w="425" w:type="dxa"/>
            <w:tcBorders>
              <w:top w:val="dotted" w:sz="4" w:space="0" w:color="FFC000" w:themeColor="accent4"/>
              <w:left w:val="dotted" w:sz="4" w:space="0" w:color="FFC000" w:themeColor="accent4"/>
              <w:bottom w:val="nil"/>
            </w:tcBorders>
            <w:shd w:val="clear" w:color="auto" w:fill="auto"/>
          </w:tcPr>
          <w:p w14:paraId="1FC63333" w14:textId="77777777" w:rsidR="00C93B4E" w:rsidRPr="004C2145" w:rsidRDefault="00C93B4E" w:rsidP="00C93B4E">
            <w:pPr>
              <w:pStyle w:val="VRQAFormBody"/>
              <w:framePr w:hSpace="0" w:wrap="auto" w:vAnchor="margin" w:hAnchor="text" w:xAlign="left" w:yAlign="inline"/>
              <w:spacing w:after="60"/>
              <w:rPr>
                <w:rFonts w:eastAsia="MS Gothic"/>
                <w:color w:val="A5A5A5" w:themeColor="accent3"/>
              </w:rPr>
            </w:pPr>
          </w:p>
        </w:tc>
      </w:tr>
      <w:tr w:rsidR="00C93B4E" w:rsidRPr="007E7BD8" w14:paraId="347DD675" w14:textId="77777777" w:rsidTr="009B4769">
        <w:trPr>
          <w:trHeight w:val="363"/>
        </w:trPr>
        <w:tc>
          <w:tcPr>
            <w:tcW w:w="577" w:type="dxa"/>
            <w:gridSpan w:val="2"/>
            <w:vMerge/>
            <w:tcBorders>
              <w:right w:val="dotted" w:sz="4" w:space="0" w:color="FFC000" w:themeColor="accent4"/>
            </w:tcBorders>
            <w:shd w:val="clear" w:color="auto" w:fill="auto"/>
          </w:tcPr>
          <w:p w14:paraId="4BBFE446"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1BA52E6B" w14:textId="77777777" w:rsidR="00C93B4E" w:rsidRPr="00EC53C4" w:rsidRDefault="00C93B4E" w:rsidP="00C93B4E">
            <w:pPr>
              <w:pStyle w:val="VRQAFormBody"/>
              <w:framePr w:hSpace="0" w:wrap="auto" w:vAnchor="margin" w:hAnchor="text" w:xAlign="left" w:yAlign="inline"/>
              <w:numPr>
                <w:ilvl w:val="0"/>
                <w:numId w:val="3"/>
              </w:numPr>
              <w:spacing w:after="60"/>
              <w:ind w:left="333" w:hanging="191"/>
              <w:rPr>
                <w:color w:val="000000" w:themeColor="text1"/>
              </w:rPr>
            </w:pPr>
            <w:r w:rsidRPr="00EC53C4">
              <w:rPr>
                <w:color w:val="000000" w:themeColor="text1"/>
              </w:rPr>
              <w:t>procedures for the fair, valid and reliable application of internal assessments</w:t>
            </w:r>
          </w:p>
        </w:tc>
        <w:tc>
          <w:tcPr>
            <w:tcW w:w="425" w:type="dxa"/>
            <w:tcBorders>
              <w:top w:val="nil"/>
              <w:left w:val="dotted" w:sz="4" w:space="0" w:color="FFC000" w:themeColor="accent4"/>
              <w:bottom w:val="nil"/>
            </w:tcBorders>
            <w:shd w:val="clear" w:color="auto" w:fill="auto"/>
          </w:tcPr>
          <w:p w14:paraId="2AF2824F" w14:textId="77777777" w:rsidR="00C93B4E" w:rsidRPr="004C2145"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1150027263"/>
                <w14:checkbox>
                  <w14:checked w14:val="0"/>
                  <w14:checkedState w14:val="2612" w14:font="MS Gothic"/>
                  <w14:uncheckedState w14:val="2610" w14:font="MS Gothic"/>
                </w14:checkbox>
              </w:sdtPr>
              <w:sdtEndPr/>
              <w:sdtContent>
                <w:r w:rsidR="00C93B4E" w:rsidRPr="004C2145">
                  <w:rPr>
                    <w:rFonts w:ascii="Segoe UI Symbol" w:eastAsia="MS Gothic" w:hAnsi="Segoe UI Symbol" w:cs="Segoe UI Symbol"/>
                    <w:color w:val="A5A5A5" w:themeColor="accent3"/>
                  </w:rPr>
                  <w:t>☐</w:t>
                </w:r>
              </w:sdtContent>
            </w:sdt>
          </w:p>
        </w:tc>
      </w:tr>
      <w:tr w:rsidR="00C93B4E" w:rsidRPr="007E7BD8" w14:paraId="3A5CD879" w14:textId="77777777" w:rsidTr="009B4769">
        <w:trPr>
          <w:trHeight w:val="363"/>
        </w:trPr>
        <w:tc>
          <w:tcPr>
            <w:tcW w:w="577" w:type="dxa"/>
            <w:gridSpan w:val="2"/>
            <w:vMerge/>
            <w:tcBorders>
              <w:right w:val="dotted" w:sz="4" w:space="0" w:color="FFC000" w:themeColor="accent4"/>
            </w:tcBorders>
            <w:shd w:val="clear" w:color="auto" w:fill="auto"/>
          </w:tcPr>
          <w:p w14:paraId="5A992476"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4018BA87" w14:textId="77777777" w:rsidR="00C93B4E" w:rsidRPr="00EC53C4" w:rsidRDefault="00C93B4E" w:rsidP="00C93B4E">
            <w:pPr>
              <w:pStyle w:val="VRQAFormBody"/>
              <w:framePr w:hSpace="0" w:wrap="auto" w:vAnchor="margin" w:hAnchor="text" w:xAlign="left" w:yAlign="inline"/>
              <w:numPr>
                <w:ilvl w:val="0"/>
                <w:numId w:val="3"/>
              </w:numPr>
              <w:spacing w:after="60"/>
              <w:ind w:left="333" w:hanging="191"/>
              <w:rPr>
                <w:color w:val="000000" w:themeColor="text1"/>
              </w:rPr>
            </w:pPr>
            <w:r w:rsidRPr="00EC53C4">
              <w:rPr>
                <w:color w:val="000000" w:themeColor="text1"/>
              </w:rPr>
              <w:t>teaching and learning programs that use the relevant VCAA curriculum and assessment documents as the source of the content, and are in accordance with the currently accredited course</w:t>
            </w:r>
          </w:p>
        </w:tc>
        <w:tc>
          <w:tcPr>
            <w:tcW w:w="425" w:type="dxa"/>
            <w:tcBorders>
              <w:top w:val="nil"/>
              <w:left w:val="dotted" w:sz="4" w:space="0" w:color="FFC000" w:themeColor="accent4"/>
              <w:bottom w:val="nil"/>
            </w:tcBorders>
            <w:shd w:val="clear" w:color="auto" w:fill="auto"/>
          </w:tcPr>
          <w:p w14:paraId="0FB8A9F5" w14:textId="77777777" w:rsidR="00C93B4E" w:rsidRPr="004C2145" w:rsidRDefault="00EA5607" w:rsidP="00C93B4E">
            <w:pPr>
              <w:pStyle w:val="VRQAFormBody"/>
              <w:framePr w:hSpace="0" w:wrap="auto" w:vAnchor="margin" w:hAnchor="text" w:xAlign="left" w:yAlign="inline"/>
              <w:spacing w:after="60"/>
              <w:jc w:val="center"/>
              <w:rPr>
                <w:rFonts w:eastAsia="MS Gothic"/>
                <w:color w:val="A5A5A5" w:themeColor="accent3"/>
              </w:rPr>
            </w:pPr>
            <w:sdt>
              <w:sdtPr>
                <w:rPr>
                  <w:rFonts w:eastAsia="MS Gothic"/>
                  <w:color w:val="A5A5A5" w:themeColor="accent3"/>
                </w:rPr>
                <w:id w:val="-1095547807"/>
                <w14:checkbox>
                  <w14:checked w14:val="0"/>
                  <w14:checkedState w14:val="2612" w14:font="MS Gothic"/>
                  <w14:uncheckedState w14:val="2610" w14:font="MS Gothic"/>
                </w14:checkbox>
              </w:sdtPr>
              <w:sdtEndPr/>
              <w:sdtContent>
                <w:r w:rsidR="00C93B4E" w:rsidRPr="004C2145">
                  <w:rPr>
                    <w:rFonts w:ascii="Segoe UI Symbol" w:eastAsia="MS Gothic" w:hAnsi="Segoe UI Symbol" w:cs="Segoe UI Symbol"/>
                    <w:color w:val="A5A5A5" w:themeColor="accent3"/>
                  </w:rPr>
                  <w:t>☐</w:t>
                </w:r>
              </w:sdtContent>
            </w:sdt>
          </w:p>
        </w:tc>
      </w:tr>
      <w:tr w:rsidR="00C93B4E" w:rsidRPr="007E7BD8" w14:paraId="6DD92365" w14:textId="77777777" w:rsidTr="009B4769">
        <w:trPr>
          <w:trHeight w:val="363"/>
        </w:trPr>
        <w:tc>
          <w:tcPr>
            <w:tcW w:w="577" w:type="dxa"/>
            <w:gridSpan w:val="2"/>
            <w:vMerge/>
            <w:tcBorders>
              <w:right w:val="dotted" w:sz="4" w:space="0" w:color="FFC000" w:themeColor="accent4"/>
            </w:tcBorders>
            <w:shd w:val="clear" w:color="auto" w:fill="auto"/>
          </w:tcPr>
          <w:p w14:paraId="16E963D7"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12A7E655" w14:textId="77777777" w:rsidR="00C93B4E" w:rsidRPr="00EC53C4" w:rsidRDefault="00C93B4E" w:rsidP="00C93B4E">
            <w:pPr>
              <w:pStyle w:val="VRQAFormBody"/>
              <w:framePr w:hSpace="0" w:wrap="auto" w:vAnchor="margin" w:hAnchor="text" w:xAlign="left" w:yAlign="inline"/>
              <w:numPr>
                <w:ilvl w:val="0"/>
                <w:numId w:val="3"/>
              </w:numPr>
              <w:spacing w:after="60"/>
              <w:ind w:left="333" w:hanging="191"/>
              <w:rPr>
                <w:color w:val="000000" w:themeColor="text1"/>
              </w:rPr>
            </w:pPr>
            <w:r w:rsidRPr="00EC53C4">
              <w:rPr>
                <w:color w:val="000000" w:themeColor="text1"/>
              </w:rPr>
              <w:t>written advice to staff and students that provides comprehensive course advice, including VCAA assessment rules and responsibilities</w:t>
            </w:r>
          </w:p>
        </w:tc>
        <w:sdt>
          <w:sdtPr>
            <w:rPr>
              <w:rFonts w:eastAsia="MS Gothic"/>
              <w:color w:val="A5A5A5" w:themeColor="accent3"/>
            </w:rPr>
            <w:id w:val="72556711"/>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4E3BF955"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4054944D" w14:textId="77777777" w:rsidTr="009B4769">
        <w:trPr>
          <w:trHeight w:val="363"/>
        </w:trPr>
        <w:tc>
          <w:tcPr>
            <w:tcW w:w="577" w:type="dxa"/>
            <w:gridSpan w:val="2"/>
            <w:vMerge/>
            <w:tcBorders>
              <w:right w:val="dotted" w:sz="4" w:space="0" w:color="FFC000" w:themeColor="accent4"/>
            </w:tcBorders>
            <w:shd w:val="clear" w:color="auto" w:fill="auto"/>
          </w:tcPr>
          <w:p w14:paraId="3E2FBAA6"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48184DF1"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procedures for establishing and applying decisions about satisfactory completion and delay of satisfactory completion across the course, consistent with VCAA guidelines</w:t>
            </w:r>
          </w:p>
        </w:tc>
        <w:sdt>
          <w:sdtPr>
            <w:rPr>
              <w:rFonts w:eastAsia="MS Gothic"/>
              <w:color w:val="A5A5A5" w:themeColor="accent3"/>
            </w:rPr>
            <w:id w:val="1436329530"/>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6772F602"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093B8BB8" w14:textId="77777777" w:rsidTr="009B4769">
        <w:trPr>
          <w:trHeight w:val="363"/>
        </w:trPr>
        <w:tc>
          <w:tcPr>
            <w:tcW w:w="577" w:type="dxa"/>
            <w:gridSpan w:val="2"/>
            <w:vMerge/>
            <w:tcBorders>
              <w:right w:val="dotted" w:sz="4" w:space="0" w:color="FFC000" w:themeColor="accent4"/>
            </w:tcBorders>
            <w:shd w:val="clear" w:color="auto" w:fill="auto"/>
          </w:tcPr>
          <w:p w14:paraId="07CA2531"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71018CC2"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policies and procedures that ensure the integrity and authentication of assessments and their compliance with VCAA requirements and administrative Guidelines</w:t>
            </w:r>
          </w:p>
        </w:tc>
        <w:sdt>
          <w:sdtPr>
            <w:rPr>
              <w:rFonts w:eastAsia="MS Gothic"/>
              <w:color w:val="A5A5A5" w:themeColor="accent3"/>
            </w:rPr>
            <w:id w:val="-1162695482"/>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6381E503"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61EBABE5" w14:textId="77777777" w:rsidTr="009B4769">
        <w:trPr>
          <w:trHeight w:val="363"/>
        </w:trPr>
        <w:tc>
          <w:tcPr>
            <w:tcW w:w="577" w:type="dxa"/>
            <w:gridSpan w:val="2"/>
            <w:vMerge/>
            <w:tcBorders>
              <w:right w:val="dotted" w:sz="4" w:space="0" w:color="FFC000" w:themeColor="accent4"/>
            </w:tcBorders>
            <w:shd w:val="clear" w:color="auto" w:fill="auto"/>
          </w:tcPr>
          <w:p w14:paraId="4C6BCD56"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5EB13E9F"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documents available to staff to help ensure that they are able to meet course and assessment requirements, including administrative arrangements</w:t>
            </w:r>
          </w:p>
        </w:tc>
        <w:sdt>
          <w:sdtPr>
            <w:rPr>
              <w:rFonts w:eastAsia="MS Gothic"/>
              <w:color w:val="A5A5A5" w:themeColor="accent3"/>
            </w:rPr>
            <w:id w:val="-44533552"/>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50BC468F"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0B38F1E8" w14:textId="77777777" w:rsidTr="009B4769">
        <w:trPr>
          <w:trHeight w:val="363"/>
        </w:trPr>
        <w:tc>
          <w:tcPr>
            <w:tcW w:w="577" w:type="dxa"/>
            <w:gridSpan w:val="2"/>
            <w:vMerge/>
            <w:tcBorders>
              <w:bottom w:val="nil"/>
              <w:right w:val="dotted" w:sz="4" w:space="0" w:color="FFC000" w:themeColor="accent4"/>
            </w:tcBorders>
            <w:shd w:val="clear" w:color="auto" w:fill="auto"/>
          </w:tcPr>
          <w:p w14:paraId="292E6921"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7483D0E8"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procedures to identify students who require special provision and, where relevant, to enable consistent and fair decisions to be made about appropriate assistance for these students</w:t>
            </w:r>
          </w:p>
        </w:tc>
        <w:sdt>
          <w:sdtPr>
            <w:rPr>
              <w:rFonts w:eastAsia="MS Gothic"/>
              <w:color w:val="A5A5A5" w:themeColor="accent3"/>
            </w:rPr>
            <w:id w:val="1036310729"/>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7FF23DC7"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014A5B5B" w14:textId="77777777" w:rsidTr="009B4769">
        <w:trPr>
          <w:trHeight w:val="363"/>
        </w:trPr>
        <w:tc>
          <w:tcPr>
            <w:tcW w:w="577" w:type="dxa"/>
            <w:gridSpan w:val="2"/>
            <w:vMerge w:val="restart"/>
            <w:tcBorders>
              <w:top w:val="nil"/>
              <w:right w:val="dotted" w:sz="4" w:space="0" w:color="FFC000" w:themeColor="accent4"/>
            </w:tcBorders>
            <w:shd w:val="clear" w:color="auto" w:fill="auto"/>
          </w:tcPr>
          <w:p w14:paraId="22A51970"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nil"/>
              <w:right w:val="dotted" w:sz="4" w:space="0" w:color="FFC000" w:themeColor="accent4"/>
            </w:tcBorders>
            <w:shd w:val="clear" w:color="auto" w:fill="auto"/>
          </w:tcPr>
          <w:p w14:paraId="32CDB475"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policies and procedures to ensure that the provider meets all other requirements in the current VCAA VCE and VPC Administrative Handbooks, as applicable</w:t>
            </w:r>
          </w:p>
        </w:tc>
        <w:sdt>
          <w:sdtPr>
            <w:rPr>
              <w:rFonts w:eastAsia="MS Gothic"/>
              <w:color w:val="A5A5A5" w:themeColor="accent3"/>
            </w:rPr>
            <w:id w:val="299348469"/>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1890AD05"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7F911A3E" w14:textId="77777777" w:rsidTr="009B4769">
        <w:trPr>
          <w:trHeight w:val="363"/>
        </w:trPr>
        <w:tc>
          <w:tcPr>
            <w:tcW w:w="577" w:type="dxa"/>
            <w:gridSpan w:val="2"/>
            <w:vMerge/>
            <w:tcBorders>
              <w:bottom w:val="dotted" w:sz="4" w:space="0" w:color="FFC000" w:themeColor="accent4"/>
              <w:right w:val="dotted" w:sz="4" w:space="0" w:color="FFC000" w:themeColor="accent4"/>
            </w:tcBorders>
            <w:shd w:val="clear" w:color="auto" w:fill="auto"/>
          </w:tcPr>
          <w:p w14:paraId="1C9F70ED"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dotted" w:sz="4" w:space="0" w:color="FFC000" w:themeColor="accent4"/>
              <w:right w:val="dotted" w:sz="4" w:space="0" w:color="FFC000" w:themeColor="accent4"/>
            </w:tcBorders>
            <w:shd w:val="clear" w:color="auto" w:fill="auto"/>
          </w:tcPr>
          <w:p w14:paraId="2BBBF6C9"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policies and procedures for any workplace learning arrangements consistent with current VCAA VCE and VPC Administrative Handbooks.</w:t>
            </w:r>
          </w:p>
        </w:tc>
        <w:sdt>
          <w:sdtPr>
            <w:rPr>
              <w:rFonts w:eastAsia="MS Gothic"/>
              <w:color w:val="A5A5A5" w:themeColor="accent3"/>
            </w:rPr>
            <w:id w:val="1026604628"/>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dotted" w:sz="4" w:space="0" w:color="FFC000" w:themeColor="accent4"/>
                </w:tcBorders>
                <w:shd w:val="clear" w:color="auto" w:fill="auto"/>
              </w:tcPr>
              <w:p w14:paraId="64F75552"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Pr>
                    <w:rFonts w:ascii="MS Gothic" w:eastAsia="MS Gothic" w:hAnsi="MS Gothic" w:hint="eastAsia"/>
                    <w:color w:val="A5A5A5" w:themeColor="accent3"/>
                  </w:rPr>
                  <w:t>☐</w:t>
                </w:r>
              </w:p>
            </w:tc>
          </w:sdtContent>
        </w:sdt>
      </w:tr>
      <w:tr w:rsidR="00C93B4E" w:rsidRPr="007E7BD8" w14:paraId="51D54AF0" w14:textId="77777777" w:rsidTr="009B4769">
        <w:trPr>
          <w:trHeight w:val="363"/>
        </w:trPr>
        <w:tc>
          <w:tcPr>
            <w:tcW w:w="577" w:type="dxa"/>
            <w:gridSpan w:val="2"/>
            <w:vMerge w:val="restart"/>
            <w:tcBorders>
              <w:top w:val="dotted" w:sz="4" w:space="0" w:color="FFC000" w:themeColor="accent4"/>
              <w:right w:val="dotted" w:sz="4" w:space="0" w:color="FFC000" w:themeColor="accent4"/>
            </w:tcBorders>
            <w:shd w:val="clear" w:color="auto" w:fill="auto"/>
          </w:tcPr>
          <w:p w14:paraId="7CA8B0CF"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r w:rsidRPr="007E7BD8">
              <w:rPr>
                <w:b w:val="0"/>
                <w:color w:val="44546A" w:themeColor="text2"/>
              </w:rPr>
              <w:t>5.</w:t>
            </w:r>
            <w:r>
              <w:rPr>
                <w:b w:val="0"/>
                <w:color w:val="44546A" w:themeColor="text2"/>
              </w:rPr>
              <w:t>7</w:t>
            </w:r>
          </w:p>
        </w:tc>
        <w:tc>
          <w:tcPr>
            <w:tcW w:w="9498" w:type="dxa"/>
            <w:gridSpan w:val="2"/>
            <w:tcBorders>
              <w:top w:val="dotted" w:sz="4" w:space="0" w:color="FFC000" w:themeColor="accent4"/>
              <w:left w:val="dotted" w:sz="4" w:space="0" w:color="FFC000" w:themeColor="accent4"/>
              <w:bottom w:val="nil"/>
              <w:right w:val="dotted" w:sz="4" w:space="0" w:color="FFC000" w:themeColor="accent4"/>
            </w:tcBorders>
            <w:shd w:val="clear" w:color="auto" w:fill="auto"/>
          </w:tcPr>
          <w:p w14:paraId="6E93F1CD" w14:textId="77777777" w:rsidR="00C93B4E" w:rsidRPr="00EC53C4" w:rsidRDefault="00C93B4E" w:rsidP="00C93B4E">
            <w:pPr>
              <w:spacing w:before="60" w:after="60"/>
              <w:rPr>
                <w:rFonts w:ascii="Arial" w:hAnsi="Arial" w:cs="Arial"/>
                <w:color w:val="000000" w:themeColor="text1"/>
                <w:sz w:val="18"/>
                <w:szCs w:val="20"/>
              </w:rPr>
            </w:pPr>
            <w:r w:rsidRPr="00EC53C4">
              <w:rPr>
                <w:rFonts w:ascii="Arial" w:hAnsi="Arial" w:cs="Arial"/>
                <w:color w:val="000000" w:themeColor="text1"/>
                <w:sz w:val="18"/>
                <w:szCs w:val="20"/>
              </w:rPr>
              <w:t>For external providers:</w:t>
            </w:r>
          </w:p>
        </w:tc>
        <w:tc>
          <w:tcPr>
            <w:tcW w:w="425" w:type="dxa"/>
            <w:tcBorders>
              <w:top w:val="dotted" w:sz="4" w:space="0" w:color="FFC000" w:themeColor="accent4"/>
              <w:left w:val="dotted" w:sz="4" w:space="0" w:color="FFC000" w:themeColor="accent4"/>
              <w:bottom w:val="nil"/>
            </w:tcBorders>
            <w:shd w:val="clear" w:color="auto" w:fill="auto"/>
          </w:tcPr>
          <w:p w14:paraId="3CB0485F"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7E7BD8" w14:paraId="7D52A208" w14:textId="77777777" w:rsidTr="009B4769">
        <w:trPr>
          <w:trHeight w:val="363"/>
        </w:trPr>
        <w:tc>
          <w:tcPr>
            <w:tcW w:w="577" w:type="dxa"/>
            <w:gridSpan w:val="2"/>
            <w:vMerge/>
            <w:tcBorders>
              <w:bottom w:val="dotted" w:sz="4" w:space="0" w:color="FFC000" w:themeColor="accent4"/>
              <w:right w:val="dotted" w:sz="4" w:space="0" w:color="FFC000" w:themeColor="accent4"/>
            </w:tcBorders>
            <w:shd w:val="clear" w:color="auto" w:fill="auto"/>
          </w:tcPr>
          <w:p w14:paraId="7EA8BEA3"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498" w:type="dxa"/>
            <w:gridSpan w:val="2"/>
            <w:tcBorders>
              <w:top w:val="nil"/>
              <w:left w:val="dotted" w:sz="4" w:space="0" w:color="FFC000" w:themeColor="accent4"/>
              <w:bottom w:val="dotted" w:sz="4" w:space="0" w:color="FFC000" w:themeColor="accent4"/>
              <w:right w:val="dotted" w:sz="4" w:space="0" w:color="FFC000" w:themeColor="accent4"/>
            </w:tcBorders>
            <w:shd w:val="clear" w:color="auto" w:fill="auto"/>
          </w:tcPr>
          <w:p w14:paraId="2AA6712C"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a written agreement, where part or all of the courses is delivered by another registered provider, that sets out how the requirements of the teaching and learning standard will be met (also see Standards 2, 3 and 4).</w:t>
            </w:r>
          </w:p>
        </w:tc>
        <w:sdt>
          <w:sdtPr>
            <w:rPr>
              <w:rFonts w:eastAsia="MS Gothic"/>
              <w:color w:val="A5A5A5" w:themeColor="accent3"/>
            </w:rPr>
            <w:id w:val="-1908527204"/>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dotted" w:sz="4" w:space="0" w:color="FFC000" w:themeColor="accent4"/>
                </w:tcBorders>
                <w:shd w:val="clear" w:color="auto" w:fill="auto"/>
              </w:tcPr>
              <w:p w14:paraId="4E50657F"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3E99431C" w14:textId="77777777" w:rsidTr="009B4769">
        <w:trPr>
          <w:trHeight w:val="363"/>
        </w:trPr>
        <w:tc>
          <w:tcPr>
            <w:tcW w:w="10075" w:type="dxa"/>
            <w:gridSpan w:val="4"/>
            <w:tcBorders>
              <w:top w:val="nil"/>
              <w:bottom w:val="nil"/>
              <w:right w:val="nil"/>
            </w:tcBorders>
            <w:shd w:val="clear" w:color="auto" w:fill="44546A" w:themeFill="text2"/>
          </w:tcPr>
          <w:p w14:paraId="661F187F" w14:textId="77777777" w:rsidR="00C93B4E" w:rsidRPr="007E7BD8" w:rsidRDefault="00C93B4E" w:rsidP="00C93B4E">
            <w:pPr>
              <w:pStyle w:val="VRQAFormSection"/>
              <w:framePr w:hSpace="0" w:wrap="auto" w:vAnchor="margin" w:hAnchor="text" w:xAlign="left" w:yAlign="inline"/>
              <w:spacing w:after="60"/>
              <w:rPr>
                <w:color w:val="44546A" w:themeColor="text2"/>
              </w:rPr>
            </w:pPr>
            <w:r>
              <w:br w:type="page"/>
            </w:r>
            <w:r w:rsidRPr="007E7BD8">
              <w:br w:type="page"/>
              <w:t>Standard 6 — Governance and probity</w:t>
            </w:r>
          </w:p>
        </w:tc>
        <w:tc>
          <w:tcPr>
            <w:tcW w:w="425" w:type="dxa"/>
            <w:tcBorders>
              <w:top w:val="nil"/>
              <w:left w:val="nil"/>
              <w:bottom w:val="nil"/>
            </w:tcBorders>
            <w:shd w:val="clear" w:color="auto" w:fill="44546A" w:themeFill="text2"/>
          </w:tcPr>
          <w:p w14:paraId="51FBA943" w14:textId="77777777" w:rsidR="00C93B4E" w:rsidRPr="007E7BD8" w:rsidRDefault="00C93B4E" w:rsidP="00C93B4E">
            <w:pPr>
              <w:pStyle w:val="VRQAFormBody"/>
              <w:framePr w:hSpace="0" w:wrap="auto" w:vAnchor="margin" w:hAnchor="text" w:xAlign="left" w:yAlign="inline"/>
              <w:spacing w:after="60"/>
              <w:jc w:val="center"/>
              <w:rPr>
                <w:rFonts w:eastAsia="MS Gothic"/>
              </w:rPr>
            </w:pPr>
          </w:p>
        </w:tc>
      </w:tr>
      <w:tr w:rsidR="00C93B4E" w:rsidRPr="007E7BD8" w14:paraId="5BC66A5D" w14:textId="77777777" w:rsidTr="00C93B4E">
        <w:trPr>
          <w:trHeight w:val="363"/>
        </w:trPr>
        <w:tc>
          <w:tcPr>
            <w:tcW w:w="567" w:type="dxa"/>
            <w:vMerge w:val="restart"/>
            <w:tcBorders>
              <w:top w:val="nil"/>
              <w:right w:val="dotted" w:sz="4" w:space="0" w:color="FFC000" w:themeColor="accent4"/>
            </w:tcBorders>
            <w:shd w:val="clear" w:color="auto" w:fill="auto"/>
          </w:tcPr>
          <w:p w14:paraId="18B065DC"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r w:rsidRPr="007E7BD8">
              <w:rPr>
                <w:b w:val="0"/>
                <w:color w:val="44546A" w:themeColor="text2"/>
              </w:rPr>
              <w:t>6.1</w:t>
            </w:r>
          </w:p>
        </w:tc>
        <w:tc>
          <w:tcPr>
            <w:tcW w:w="9508" w:type="dxa"/>
            <w:gridSpan w:val="3"/>
            <w:tcBorders>
              <w:top w:val="nil"/>
              <w:left w:val="dotted" w:sz="4" w:space="0" w:color="FFC000" w:themeColor="accent4"/>
              <w:bottom w:val="nil"/>
              <w:right w:val="dotted" w:sz="4" w:space="0" w:color="FFC000" w:themeColor="accent4"/>
            </w:tcBorders>
            <w:shd w:val="clear" w:color="auto" w:fill="auto"/>
          </w:tcPr>
          <w:p w14:paraId="424076D9" w14:textId="77777777" w:rsidR="00C93B4E" w:rsidRPr="00EC53C4" w:rsidRDefault="00C93B4E" w:rsidP="00C93B4E">
            <w:pPr>
              <w:spacing w:before="60" w:after="60"/>
              <w:rPr>
                <w:rFonts w:ascii="Arial" w:hAnsi="Arial" w:cs="Arial"/>
                <w:color w:val="000000" w:themeColor="text1"/>
                <w:sz w:val="18"/>
                <w:szCs w:val="18"/>
                <w:lang w:eastAsia="en-AU"/>
              </w:rPr>
            </w:pPr>
            <w:r w:rsidRPr="00EC53C4">
              <w:rPr>
                <w:rFonts w:ascii="Arial" w:hAnsi="Arial" w:cs="Arial"/>
                <w:color w:val="000000" w:themeColor="text1"/>
                <w:sz w:val="18"/>
                <w:szCs w:val="20"/>
              </w:rPr>
              <w:t>For governance and management:</w:t>
            </w:r>
            <w:r w:rsidRPr="00EC53C4">
              <w:rPr>
                <w:rFonts w:ascii="Arial" w:hAnsi="Arial" w:cs="Arial"/>
                <w:color w:val="000000" w:themeColor="text1"/>
              </w:rPr>
              <w:t xml:space="preserve"> </w:t>
            </w:r>
          </w:p>
        </w:tc>
        <w:tc>
          <w:tcPr>
            <w:tcW w:w="425" w:type="dxa"/>
            <w:tcBorders>
              <w:top w:val="nil"/>
              <w:left w:val="dotted" w:sz="4" w:space="0" w:color="FFC000" w:themeColor="accent4"/>
              <w:bottom w:val="nil"/>
            </w:tcBorders>
            <w:shd w:val="clear" w:color="auto" w:fill="auto"/>
          </w:tcPr>
          <w:p w14:paraId="3E1C3913"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7E7BD8" w14:paraId="6FC9E4BA" w14:textId="77777777" w:rsidTr="00C93B4E">
        <w:trPr>
          <w:trHeight w:val="363"/>
        </w:trPr>
        <w:tc>
          <w:tcPr>
            <w:tcW w:w="567" w:type="dxa"/>
            <w:vMerge/>
            <w:tcBorders>
              <w:right w:val="dotted" w:sz="4" w:space="0" w:color="FFC000" w:themeColor="accent4"/>
            </w:tcBorders>
            <w:shd w:val="clear" w:color="auto" w:fill="auto"/>
          </w:tcPr>
          <w:p w14:paraId="65EB512B"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508" w:type="dxa"/>
            <w:gridSpan w:val="3"/>
            <w:tcBorders>
              <w:top w:val="nil"/>
              <w:left w:val="dotted" w:sz="4" w:space="0" w:color="FFC000" w:themeColor="accent4"/>
              <w:bottom w:val="nil"/>
              <w:right w:val="dotted" w:sz="4" w:space="0" w:color="FFC000" w:themeColor="accent4"/>
            </w:tcBorders>
            <w:shd w:val="clear" w:color="auto" w:fill="auto"/>
          </w:tcPr>
          <w:p w14:paraId="0F95C13B"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policies and procedures that include appropriate provisions for the management of finances, physical environment, staff and students</w:t>
            </w:r>
          </w:p>
        </w:tc>
        <w:sdt>
          <w:sdtPr>
            <w:rPr>
              <w:rFonts w:eastAsia="MS Gothic"/>
              <w:color w:val="A5A5A5" w:themeColor="accent3"/>
            </w:rPr>
            <w:id w:val="-1492869445"/>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7F22A968"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69FAC849" w14:textId="77777777" w:rsidTr="00C93B4E">
        <w:trPr>
          <w:trHeight w:val="363"/>
        </w:trPr>
        <w:tc>
          <w:tcPr>
            <w:tcW w:w="567" w:type="dxa"/>
            <w:vMerge/>
            <w:tcBorders>
              <w:right w:val="dotted" w:sz="4" w:space="0" w:color="FFC000" w:themeColor="accent4"/>
            </w:tcBorders>
            <w:shd w:val="clear" w:color="auto" w:fill="auto"/>
          </w:tcPr>
          <w:p w14:paraId="2F58ADC8"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508" w:type="dxa"/>
            <w:gridSpan w:val="3"/>
            <w:tcBorders>
              <w:top w:val="nil"/>
              <w:left w:val="dotted" w:sz="4" w:space="0" w:color="FFC000" w:themeColor="accent4"/>
              <w:bottom w:val="nil"/>
              <w:right w:val="dotted" w:sz="4" w:space="0" w:color="FFC000" w:themeColor="accent4"/>
            </w:tcBorders>
            <w:shd w:val="clear" w:color="auto" w:fill="auto"/>
          </w:tcPr>
          <w:p w14:paraId="780F8F05"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the policies and procedures for the effective management of staff and students will include appropriate enrolment agreements with students, and employment agreements with staff</w:t>
            </w:r>
          </w:p>
        </w:tc>
        <w:sdt>
          <w:sdtPr>
            <w:rPr>
              <w:rFonts w:eastAsia="MS Gothic"/>
              <w:color w:val="A5A5A5" w:themeColor="accent3"/>
            </w:rPr>
            <w:id w:val="-474521851"/>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07EEA9F5"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48216BB1" w14:textId="77777777" w:rsidTr="00C93B4E">
        <w:trPr>
          <w:trHeight w:val="363"/>
        </w:trPr>
        <w:tc>
          <w:tcPr>
            <w:tcW w:w="567" w:type="dxa"/>
            <w:vMerge/>
            <w:tcBorders>
              <w:right w:val="dotted" w:sz="4" w:space="0" w:color="FFC000" w:themeColor="accent4"/>
            </w:tcBorders>
            <w:shd w:val="clear" w:color="auto" w:fill="auto"/>
          </w:tcPr>
          <w:p w14:paraId="54E27FC5"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508" w:type="dxa"/>
            <w:gridSpan w:val="3"/>
            <w:tcBorders>
              <w:top w:val="nil"/>
              <w:left w:val="dotted" w:sz="4" w:space="0" w:color="FFC000" w:themeColor="accent4"/>
              <w:bottom w:val="nil"/>
              <w:right w:val="dotted" w:sz="4" w:space="0" w:color="FFC000" w:themeColor="accent4"/>
            </w:tcBorders>
            <w:shd w:val="clear" w:color="auto" w:fill="auto"/>
          </w:tcPr>
          <w:p w14:paraId="104C8DF3"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 xml:space="preserve">an outline of the governing body’s structure, membership, meeting requirements, voting rights, and rules governing meetings </w:t>
            </w:r>
          </w:p>
        </w:tc>
        <w:sdt>
          <w:sdtPr>
            <w:rPr>
              <w:rFonts w:eastAsia="MS Gothic"/>
              <w:color w:val="A5A5A5" w:themeColor="accent3"/>
            </w:rPr>
            <w:id w:val="-1221971119"/>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63EE4D89"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17C3DC31" w14:textId="77777777" w:rsidTr="00C93B4E">
        <w:trPr>
          <w:trHeight w:val="363"/>
        </w:trPr>
        <w:tc>
          <w:tcPr>
            <w:tcW w:w="567" w:type="dxa"/>
            <w:vMerge/>
            <w:tcBorders>
              <w:right w:val="dotted" w:sz="4" w:space="0" w:color="FFC000" w:themeColor="accent4"/>
            </w:tcBorders>
            <w:shd w:val="clear" w:color="auto" w:fill="auto"/>
          </w:tcPr>
          <w:p w14:paraId="452D46DC"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508" w:type="dxa"/>
            <w:gridSpan w:val="3"/>
            <w:tcBorders>
              <w:top w:val="nil"/>
              <w:left w:val="dotted" w:sz="4" w:space="0" w:color="FFC000" w:themeColor="accent4"/>
              <w:bottom w:val="nil"/>
              <w:right w:val="dotted" w:sz="4" w:space="0" w:color="FFC000" w:themeColor="accent4"/>
            </w:tcBorders>
            <w:shd w:val="clear" w:color="auto" w:fill="auto"/>
          </w:tcPr>
          <w:p w14:paraId="75042C6D"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policies relating to the operation, professional development, review and induction of any governing body and its members</w:t>
            </w:r>
          </w:p>
        </w:tc>
        <w:sdt>
          <w:sdtPr>
            <w:rPr>
              <w:rFonts w:eastAsia="MS Gothic"/>
              <w:color w:val="A5A5A5" w:themeColor="accent3"/>
            </w:rPr>
            <w:id w:val="-1488235361"/>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3C294EE1"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06710A71" w14:textId="77777777" w:rsidTr="00C93B4E">
        <w:trPr>
          <w:trHeight w:val="363"/>
        </w:trPr>
        <w:tc>
          <w:tcPr>
            <w:tcW w:w="567" w:type="dxa"/>
            <w:vMerge/>
            <w:tcBorders>
              <w:right w:val="dotted" w:sz="4" w:space="0" w:color="FFC000" w:themeColor="accent4"/>
            </w:tcBorders>
            <w:shd w:val="clear" w:color="auto" w:fill="auto"/>
          </w:tcPr>
          <w:p w14:paraId="4FE2FE18" w14:textId="77777777" w:rsidR="00C93B4E" w:rsidRPr="007E7BD8" w:rsidRDefault="00C93B4E" w:rsidP="00C93B4E">
            <w:pPr>
              <w:pStyle w:val="Dotpoint"/>
              <w:keepNext w:val="0"/>
              <w:numPr>
                <w:ilvl w:val="0"/>
                <w:numId w:val="0"/>
              </w:numPr>
              <w:spacing w:before="60" w:after="60"/>
              <w:ind w:left="357" w:hanging="357"/>
              <w:rPr>
                <w:rFonts w:ascii="Arial" w:hAnsi="Arial" w:cs="Arial"/>
                <w:color w:val="53565A"/>
                <w:sz w:val="18"/>
              </w:rPr>
            </w:pPr>
          </w:p>
        </w:tc>
        <w:tc>
          <w:tcPr>
            <w:tcW w:w="9508" w:type="dxa"/>
            <w:gridSpan w:val="3"/>
            <w:tcBorders>
              <w:top w:val="nil"/>
              <w:left w:val="dotted" w:sz="4" w:space="0" w:color="FFC000" w:themeColor="accent4"/>
              <w:bottom w:val="nil"/>
              <w:right w:val="dotted" w:sz="4" w:space="0" w:color="FFC000" w:themeColor="accent4"/>
            </w:tcBorders>
            <w:shd w:val="clear" w:color="auto" w:fill="auto"/>
          </w:tcPr>
          <w:p w14:paraId="523AC4B2"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a governance charter outlining the key functions and responsibilities of senior managers and the board of management</w:t>
            </w:r>
          </w:p>
        </w:tc>
        <w:sdt>
          <w:sdtPr>
            <w:rPr>
              <w:rFonts w:eastAsia="MS Gothic"/>
              <w:color w:val="A5A5A5" w:themeColor="accent3"/>
            </w:rPr>
            <w:id w:val="828094686"/>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3398C2AC"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22EFD73C" w14:textId="77777777" w:rsidTr="00C93B4E">
        <w:trPr>
          <w:trHeight w:val="363"/>
        </w:trPr>
        <w:tc>
          <w:tcPr>
            <w:tcW w:w="567" w:type="dxa"/>
            <w:vMerge/>
            <w:tcBorders>
              <w:right w:val="dotted" w:sz="4" w:space="0" w:color="FFC000" w:themeColor="accent4"/>
            </w:tcBorders>
            <w:shd w:val="clear" w:color="auto" w:fill="auto"/>
          </w:tcPr>
          <w:p w14:paraId="39AA4F3E" w14:textId="77777777" w:rsidR="00C93B4E" w:rsidRPr="007E7BD8" w:rsidRDefault="00C93B4E" w:rsidP="00C93B4E">
            <w:pPr>
              <w:pStyle w:val="Dotpoint"/>
              <w:keepNext w:val="0"/>
              <w:numPr>
                <w:ilvl w:val="0"/>
                <w:numId w:val="0"/>
              </w:numPr>
              <w:spacing w:before="60" w:after="60"/>
              <w:ind w:left="357" w:hanging="357"/>
              <w:rPr>
                <w:rFonts w:ascii="Arial" w:hAnsi="Arial" w:cs="Arial"/>
                <w:color w:val="53565A"/>
                <w:sz w:val="18"/>
              </w:rPr>
            </w:pPr>
          </w:p>
        </w:tc>
        <w:tc>
          <w:tcPr>
            <w:tcW w:w="9508" w:type="dxa"/>
            <w:gridSpan w:val="3"/>
            <w:tcBorders>
              <w:top w:val="nil"/>
              <w:left w:val="dotted" w:sz="4" w:space="0" w:color="FFC000" w:themeColor="accent4"/>
              <w:bottom w:val="nil"/>
              <w:right w:val="dotted" w:sz="4" w:space="0" w:color="FFC000" w:themeColor="accent4"/>
            </w:tcBorders>
            <w:shd w:val="clear" w:color="auto" w:fill="auto"/>
          </w:tcPr>
          <w:p w14:paraId="55AECE38"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enrolment estimates</w:t>
            </w:r>
          </w:p>
        </w:tc>
        <w:sdt>
          <w:sdtPr>
            <w:rPr>
              <w:rFonts w:eastAsia="MS Gothic"/>
              <w:color w:val="A5A5A5" w:themeColor="accent3"/>
            </w:rPr>
            <w:id w:val="754330880"/>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2E2A2C3C" w14:textId="77777777" w:rsidR="00C93B4E" w:rsidRPr="004C2145" w:rsidRDefault="00C93B4E" w:rsidP="00C93B4E">
                <w:pPr>
                  <w:pStyle w:val="VRQAFormBody"/>
                  <w:framePr w:hSpace="0" w:wrap="auto" w:vAnchor="margin" w:hAnchor="text" w:xAlign="left" w:yAlign="inline"/>
                  <w:spacing w:after="60"/>
                  <w:jc w:val="center"/>
                  <w:rPr>
                    <w:rFonts w:eastAsia="MS Gothic"/>
                    <w:color w:val="A5A5A5" w:themeColor="accent3"/>
                  </w:rPr>
                </w:pPr>
                <w:r w:rsidRPr="004C2145">
                  <w:rPr>
                    <w:rFonts w:ascii="Segoe UI Symbol" w:eastAsia="MS Gothic" w:hAnsi="Segoe UI Symbol" w:cs="Segoe UI Symbol"/>
                    <w:color w:val="A5A5A5" w:themeColor="accent3"/>
                  </w:rPr>
                  <w:t>☐</w:t>
                </w:r>
              </w:p>
            </w:tc>
          </w:sdtContent>
        </w:sdt>
      </w:tr>
      <w:tr w:rsidR="00C93B4E" w:rsidRPr="007E7BD8" w14:paraId="704F0D7B" w14:textId="77777777" w:rsidTr="00C93B4E">
        <w:trPr>
          <w:trHeight w:val="363"/>
        </w:trPr>
        <w:tc>
          <w:tcPr>
            <w:tcW w:w="567" w:type="dxa"/>
            <w:vMerge/>
            <w:tcBorders>
              <w:right w:val="dotted" w:sz="4" w:space="0" w:color="FFC000" w:themeColor="accent4"/>
            </w:tcBorders>
            <w:shd w:val="clear" w:color="auto" w:fill="auto"/>
          </w:tcPr>
          <w:p w14:paraId="6620DFAD" w14:textId="77777777" w:rsidR="00C93B4E" w:rsidRPr="007E7BD8" w:rsidRDefault="00C93B4E" w:rsidP="00C93B4E">
            <w:pPr>
              <w:pStyle w:val="VRQAFormSection"/>
              <w:framePr w:hSpace="0" w:wrap="auto" w:vAnchor="margin" w:hAnchor="text" w:xAlign="left" w:yAlign="inline"/>
              <w:spacing w:after="60"/>
              <w:rPr>
                <w:b w:val="0"/>
                <w:color w:val="000000" w:themeColor="text1"/>
              </w:rPr>
            </w:pPr>
          </w:p>
        </w:tc>
        <w:tc>
          <w:tcPr>
            <w:tcW w:w="9508" w:type="dxa"/>
            <w:gridSpan w:val="3"/>
            <w:tcBorders>
              <w:top w:val="nil"/>
              <w:left w:val="dotted" w:sz="4" w:space="0" w:color="FFC000" w:themeColor="accent4"/>
              <w:bottom w:val="nil"/>
              <w:right w:val="dotted" w:sz="4" w:space="0" w:color="FFC000" w:themeColor="accent4"/>
            </w:tcBorders>
            <w:shd w:val="clear" w:color="auto" w:fill="auto"/>
          </w:tcPr>
          <w:p w14:paraId="1631E99C"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*a business plan, including 3-year financial projections, certified by a qualified accountant</w:t>
            </w:r>
          </w:p>
        </w:tc>
        <w:sdt>
          <w:sdtPr>
            <w:rPr>
              <w:rFonts w:eastAsia="MS Gothic"/>
              <w:color w:val="A5A5A5" w:themeColor="accent3"/>
            </w:rPr>
            <w:id w:val="1337888560"/>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13DBBF85"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Pr>
                    <w:rFonts w:ascii="MS Gothic" w:eastAsia="MS Gothic" w:hAnsi="MS Gothic" w:hint="eastAsia"/>
                    <w:color w:val="A5A5A5" w:themeColor="accent3"/>
                  </w:rPr>
                  <w:t>☐</w:t>
                </w:r>
              </w:p>
            </w:tc>
          </w:sdtContent>
        </w:sdt>
      </w:tr>
      <w:tr w:rsidR="00C93B4E" w:rsidRPr="007E7BD8" w14:paraId="00135004" w14:textId="77777777" w:rsidTr="00C93B4E">
        <w:trPr>
          <w:trHeight w:val="363"/>
        </w:trPr>
        <w:tc>
          <w:tcPr>
            <w:tcW w:w="567" w:type="dxa"/>
            <w:vMerge/>
            <w:tcBorders>
              <w:bottom w:val="dotted" w:sz="4" w:space="0" w:color="FFC000" w:themeColor="accent4"/>
              <w:right w:val="dotted" w:sz="4" w:space="0" w:color="FFC000" w:themeColor="accent4"/>
            </w:tcBorders>
            <w:shd w:val="clear" w:color="auto" w:fill="auto"/>
          </w:tcPr>
          <w:p w14:paraId="23C5226B"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508" w:type="dxa"/>
            <w:gridSpan w:val="3"/>
            <w:tcBorders>
              <w:top w:val="nil"/>
              <w:left w:val="dotted" w:sz="4" w:space="0" w:color="FFC000" w:themeColor="accent4"/>
              <w:bottom w:val="dotted" w:sz="4" w:space="0" w:color="FFC000" w:themeColor="accent4"/>
              <w:right w:val="dotted" w:sz="4" w:space="0" w:color="FFC000" w:themeColor="accent4"/>
            </w:tcBorders>
            <w:shd w:val="clear" w:color="auto" w:fill="auto"/>
          </w:tcPr>
          <w:p w14:paraId="5CC62ABA"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*rental/leasing arrangements of each delivery site, including council approval (where required).</w:t>
            </w:r>
          </w:p>
        </w:tc>
        <w:sdt>
          <w:sdtPr>
            <w:rPr>
              <w:rFonts w:eastAsia="MS Gothic"/>
              <w:color w:val="A5A5A5" w:themeColor="accent3"/>
            </w:rPr>
            <w:id w:val="23060178"/>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dotted" w:sz="4" w:space="0" w:color="FFC000" w:themeColor="accent4"/>
                </w:tcBorders>
                <w:shd w:val="clear" w:color="auto" w:fill="auto"/>
              </w:tcPr>
              <w:p w14:paraId="396202D4"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sidRPr="00381917">
                  <w:rPr>
                    <w:rFonts w:ascii="Segoe UI Symbol" w:eastAsia="MS Gothic" w:hAnsi="Segoe UI Symbol" w:cs="Segoe UI Symbol"/>
                    <w:color w:val="A5A5A5" w:themeColor="accent3"/>
                  </w:rPr>
                  <w:t>☐</w:t>
                </w:r>
              </w:p>
            </w:tc>
          </w:sdtContent>
        </w:sdt>
      </w:tr>
      <w:tr w:rsidR="00C93B4E" w:rsidRPr="007E7BD8" w14:paraId="7DAAB95B" w14:textId="77777777" w:rsidTr="00C93B4E">
        <w:trPr>
          <w:trHeight w:val="363"/>
        </w:trPr>
        <w:tc>
          <w:tcPr>
            <w:tcW w:w="567" w:type="dxa"/>
            <w:tcBorders>
              <w:top w:val="dotted" w:sz="4" w:space="0" w:color="FFC000" w:themeColor="accent4"/>
              <w:bottom w:val="dotted" w:sz="4" w:space="0" w:color="FFC000" w:themeColor="accent4"/>
              <w:right w:val="dotted" w:sz="4" w:space="0" w:color="FFC000" w:themeColor="accent4"/>
            </w:tcBorders>
            <w:shd w:val="clear" w:color="auto" w:fill="auto"/>
          </w:tcPr>
          <w:p w14:paraId="7FF16A7D"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r w:rsidRPr="007E7BD8">
              <w:rPr>
                <w:b w:val="0"/>
                <w:color w:val="44546A" w:themeColor="text2"/>
              </w:rPr>
              <w:t>6.2</w:t>
            </w:r>
          </w:p>
        </w:tc>
        <w:tc>
          <w:tcPr>
            <w:tcW w:w="9508" w:type="dxa"/>
            <w:gridSpan w:val="3"/>
            <w:tcBorders>
              <w:top w:val="dotted" w:sz="4" w:space="0" w:color="FFC000" w:themeColor="accent4"/>
              <w:left w:val="dotted" w:sz="4" w:space="0" w:color="FFC000" w:themeColor="accent4"/>
              <w:bottom w:val="dotted" w:sz="4" w:space="0" w:color="FFC000" w:themeColor="accent4"/>
              <w:right w:val="dotted" w:sz="4" w:space="0" w:color="FFC000" w:themeColor="accent4"/>
            </w:tcBorders>
            <w:shd w:val="clear" w:color="auto" w:fill="auto"/>
          </w:tcPr>
          <w:p w14:paraId="6B8F30B9" w14:textId="77777777" w:rsidR="00C93B4E" w:rsidRPr="00EC53C4" w:rsidRDefault="00C93B4E" w:rsidP="00C93B4E">
            <w:pPr>
              <w:pStyle w:val="VRQAFormBody"/>
              <w:framePr w:hSpace="0" w:wrap="auto" w:vAnchor="margin" w:hAnchor="text" w:xAlign="left" w:yAlign="inline"/>
              <w:spacing w:after="60"/>
              <w:ind w:left="324" w:hanging="284"/>
              <w:rPr>
                <w:color w:val="000000" w:themeColor="text1"/>
              </w:rPr>
            </w:pPr>
            <w:r w:rsidRPr="00EC53C4">
              <w:rPr>
                <w:color w:val="000000" w:themeColor="text1"/>
              </w:rPr>
              <w:t xml:space="preserve">The </w:t>
            </w:r>
            <w:hyperlink r:id="rId18" w:history="1">
              <w:r w:rsidRPr="00EC53C4">
                <w:rPr>
                  <w:rStyle w:val="Hyperlink"/>
                  <w:color w:val="000000" w:themeColor="text1"/>
                </w:rPr>
                <w:t>Financial Capability Assessment</w:t>
              </w:r>
            </w:hyperlink>
            <w:r w:rsidRPr="00EC53C4">
              <w:rPr>
                <w:rStyle w:val="Hyperlink"/>
                <w:color w:val="000000" w:themeColor="text1"/>
              </w:rPr>
              <w:t>.</w:t>
            </w:r>
          </w:p>
        </w:tc>
        <w:sdt>
          <w:sdtPr>
            <w:rPr>
              <w:rFonts w:eastAsia="MS Gothic"/>
              <w:color w:val="A5A5A5" w:themeColor="accent3"/>
            </w:rPr>
            <w:id w:val="-577060948"/>
            <w14:checkbox>
              <w14:checked w14:val="0"/>
              <w14:checkedState w14:val="2612" w14:font="MS Gothic"/>
              <w14:uncheckedState w14:val="2610" w14:font="MS Gothic"/>
            </w14:checkbox>
          </w:sdtPr>
          <w:sdtEndPr/>
          <w:sdtContent>
            <w:tc>
              <w:tcPr>
                <w:tcW w:w="425" w:type="dxa"/>
                <w:tcBorders>
                  <w:top w:val="dotted" w:sz="4" w:space="0" w:color="FFC000" w:themeColor="accent4"/>
                  <w:left w:val="dotted" w:sz="4" w:space="0" w:color="FFC000" w:themeColor="accent4"/>
                  <w:bottom w:val="dotted" w:sz="4" w:space="0" w:color="FFC000" w:themeColor="accent4"/>
                </w:tcBorders>
                <w:shd w:val="clear" w:color="auto" w:fill="auto"/>
              </w:tcPr>
              <w:p w14:paraId="6F4D25A9"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sidRPr="00381917">
                  <w:rPr>
                    <w:rFonts w:ascii="Segoe UI Symbol" w:eastAsia="MS Gothic" w:hAnsi="Segoe UI Symbol" w:cs="Segoe UI Symbol"/>
                    <w:color w:val="A5A5A5" w:themeColor="accent3"/>
                  </w:rPr>
                  <w:t>☐</w:t>
                </w:r>
              </w:p>
            </w:tc>
          </w:sdtContent>
        </w:sdt>
      </w:tr>
      <w:tr w:rsidR="00C93B4E" w:rsidRPr="007E7BD8" w14:paraId="34CCE75A" w14:textId="77777777" w:rsidTr="00C93B4E">
        <w:trPr>
          <w:trHeight w:val="363"/>
        </w:trPr>
        <w:tc>
          <w:tcPr>
            <w:tcW w:w="567" w:type="dxa"/>
            <w:vMerge w:val="restart"/>
            <w:tcBorders>
              <w:top w:val="dotted" w:sz="4" w:space="0" w:color="FFC000" w:themeColor="accent4"/>
              <w:right w:val="dotted" w:sz="4" w:space="0" w:color="FFC000" w:themeColor="accent4"/>
            </w:tcBorders>
            <w:shd w:val="clear" w:color="auto" w:fill="auto"/>
          </w:tcPr>
          <w:p w14:paraId="1995C6BB"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r w:rsidRPr="007E7BD8">
              <w:rPr>
                <w:b w:val="0"/>
                <w:color w:val="44546A" w:themeColor="text2"/>
              </w:rPr>
              <w:t>6.3</w:t>
            </w:r>
          </w:p>
        </w:tc>
        <w:tc>
          <w:tcPr>
            <w:tcW w:w="9508" w:type="dxa"/>
            <w:gridSpan w:val="3"/>
            <w:tcBorders>
              <w:top w:val="dotted" w:sz="4" w:space="0" w:color="FFC000" w:themeColor="accent4"/>
              <w:left w:val="dotted" w:sz="4" w:space="0" w:color="FFC000" w:themeColor="accent4"/>
              <w:bottom w:val="nil"/>
              <w:right w:val="dotted" w:sz="4" w:space="0" w:color="FFC000" w:themeColor="accent4"/>
            </w:tcBorders>
            <w:shd w:val="clear" w:color="auto" w:fill="auto"/>
          </w:tcPr>
          <w:p w14:paraId="21F5B25A" w14:textId="77777777" w:rsidR="00C93B4E" w:rsidRPr="00EC53C4" w:rsidRDefault="00C93B4E" w:rsidP="00C93B4E">
            <w:pPr>
              <w:pStyle w:val="VRQAFormBody"/>
              <w:framePr w:hSpace="0" w:wrap="auto" w:vAnchor="margin" w:hAnchor="text" w:xAlign="left" w:yAlign="inline"/>
              <w:spacing w:after="60"/>
              <w:ind w:left="324" w:hanging="284"/>
              <w:rPr>
                <w:color w:val="000000" w:themeColor="text1"/>
              </w:rPr>
            </w:pPr>
            <w:r w:rsidRPr="00EC53C4">
              <w:rPr>
                <w:color w:val="000000" w:themeColor="text1"/>
              </w:rPr>
              <w:t>Policy and procedures that ensure:</w:t>
            </w:r>
          </w:p>
        </w:tc>
        <w:tc>
          <w:tcPr>
            <w:tcW w:w="425" w:type="dxa"/>
            <w:tcBorders>
              <w:top w:val="dotted" w:sz="4" w:space="0" w:color="FFC000" w:themeColor="accent4"/>
              <w:left w:val="dotted" w:sz="4" w:space="0" w:color="FFC000" w:themeColor="accent4"/>
              <w:bottom w:val="nil"/>
            </w:tcBorders>
            <w:shd w:val="clear" w:color="auto" w:fill="auto"/>
          </w:tcPr>
          <w:p w14:paraId="69C7E5EF"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7E7BD8" w14:paraId="6C38480C" w14:textId="77777777" w:rsidTr="00C93B4E">
        <w:trPr>
          <w:trHeight w:val="363"/>
        </w:trPr>
        <w:tc>
          <w:tcPr>
            <w:tcW w:w="567" w:type="dxa"/>
            <w:vMerge/>
            <w:tcBorders>
              <w:right w:val="dotted" w:sz="4" w:space="0" w:color="FFC000" w:themeColor="accent4"/>
            </w:tcBorders>
            <w:shd w:val="clear" w:color="auto" w:fill="auto"/>
          </w:tcPr>
          <w:p w14:paraId="33D44642"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508" w:type="dxa"/>
            <w:gridSpan w:val="3"/>
            <w:tcBorders>
              <w:top w:val="nil"/>
              <w:left w:val="dotted" w:sz="4" w:space="0" w:color="FFC000" w:themeColor="accent4"/>
              <w:bottom w:val="nil"/>
              <w:right w:val="dotted" w:sz="4" w:space="0" w:color="FFC000" w:themeColor="accent4"/>
            </w:tcBorders>
            <w:shd w:val="clear" w:color="auto" w:fill="auto"/>
          </w:tcPr>
          <w:p w14:paraId="71980E4B"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the VRQA will be notified within 10 working days of changes to the name or contact details of the proprietor, principal, and, or members of the governing body (as the case requires)</w:t>
            </w:r>
          </w:p>
        </w:tc>
        <w:sdt>
          <w:sdtPr>
            <w:rPr>
              <w:rFonts w:eastAsia="MS Gothic"/>
              <w:color w:val="A5A5A5" w:themeColor="accent3"/>
            </w:rPr>
            <w:id w:val="-526176379"/>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7169358D"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sidRPr="00381917">
                  <w:rPr>
                    <w:rFonts w:ascii="Segoe UI Symbol" w:eastAsia="MS Gothic" w:hAnsi="Segoe UI Symbol" w:cs="Segoe UI Symbol"/>
                    <w:color w:val="A5A5A5" w:themeColor="accent3"/>
                  </w:rPr>
                  <w:t>☐</w:t>
                </w:r>
              </w:p>
            </w:tc>
          </w:sdtContent>
        </w:sdt>
      </w:tr>
      <w:tr w:rsidR="00C93B4E" w:rsidRPr="007E7BD8" w14:paraId="3A811CE5" w14:textId="77777777" w:rsidTr="00C93B4E">
        <w:trPr>
          <w:trHeight w:val="363"/>
        </w:trPr>
        <w:tc>
          <w:tcPr>
            <w:tcW w:w="567" w:type="dxa"/>
            <w:vMerge/>
            <w:tcBorders>
              <w:right w:val="dotted" w:sz="4" w:space="0" w:color="FFC000" w:themeColor="accent4"/>
            </w:tcBorders>
            <w:shd w:val="clear" w:color="auto" w:fill="auto"/>
          </w:tcPr>
          <w:p w14:paraId="4630EEDE"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508" w:type="dxa"/>
            <w:gridSpan w:val="3"/>
            <w:tcBorders>
              <w:top w:val="nil"/>
              <w:left w:val="dotted" w:sz="4" w:space="0" w:color="FFC000" w:themeColor="accent4"/>
              <w:bottom w:val="nil"/>
              <w:right w:val="dotted" w:sz="4" w:space="0" w:color="FFC000" w:themeColor="accent4"/>
            </w:tcBorders>
            <w:shd w:val="clear" w:color="auto" w:fill="auto"/>
          </w:tcPr>
          <w:p w14:paraId="5E4893E3"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the VRQA will be notified well in advance of any proposed relocation to ensure the provider can be registered on the new delivery site</w:t>
            </w:r>
          </w:p>
        </w:tc>
        <w:sdt>
          <w:sdtPr>
            <w:rPr>
              <w:rFonts w:eastAsia="MS Gothic"/>
              <w:color w:val="A5A5A5" w:themeColor="accent3"/>
            </w:rPr>
            <w:id w:val="-1739316702"/>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215E521E"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sidRPr="00381917">
                  <w:rPr>
                    <w:rFonts w:ascii="Segoe UI Symbol" w:eastAsia="MS Gothic" w:hAnsi="Segoe UI Symbol" w:cs="Segoe UI Symbol"/>
                    <w:color w:val="A5A5A5" w:themeColor="accent3"/>
                  </w:rPr>
                  <w:t>☐</w:t>
                </w:r>
              </w:p>
            </w:tc>
          </w:sdtContent>
        </w:sdt>
      </w:tr>
      <w:tr w:rsidR="00C93B4E" w:rsidRPr="007E7BD8" w14:paraId="41DA1738" w14:textId="77777777" w:rsidTr="00C93B4E">
        <w:trPr>
          <w:trHeight w:val="363"/>
        </w:trPr>
        <w:tc>
          <w:tcPr>
            <w:tcW w:w="567" w:type="dxa"/>
            <w:vMerge/>
            <w:tcBorders>
              <w:bottom w:val="dotted" w:sz="4" w:space="0" w:color="FFC000" w:themeColor="accent4"/>
              <w:right w:val="dotted" w:sz="4" w:space="0" w:color="FFC000" w:themeColor="accent4"/>
            </w:tcBorders>
            <w:shd w:val="clear" w:color="auto" w:fill="auto"/>
          </w:tcPr>
          <w:p w14:paraId="063E486C"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p>
        </w:tc>
        <w:tc>
          <w:tcPr>
            <w:tcW w:w="9508" w:type="dxa"/>
            <w:gridSpan w:val="3"/>
            <w:tcBorders>
              <w:top w:val="nil"/>
              <w:left w:val="dotted" w:sz="4" w:space="0" w:color="FFC000" w:themeColor="accent4"/>
              <w:bottom w:val="dotted" w:sz="4" w:space="0" w:color="FFC000" w:themeColor="accent4"/>
              <w:right w:val="dotted" w:sz="4" w:space="0" w:color="FFC000" w:themeColor="accent4"/>
            </w:tcBorders>
            <w:shd w:val="clear" w:color="auto" w:fill="auto"/>
          </w:tcPr>
          <w:p w14:paraId="1E6D18CD"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the VRQA will be notified well in advance of any proposed closure of a campus or delivery site that may affect the continuity of education in the senior or foundation secondary course.</w:t>
            </w:r>
          </w:p>
        </w:tc>
        <w:sdt>
          <w:sdtPr>
            <w:rPr>
              <w:rFonts w:eastAsia="MS Gothic"/>
              <w:color w:val="A5A5A5" w:themeColor="accent3"/>
            </w:rPr>
            <w:id w:val="-1110816559"/>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dotted" w:sz="4" w:space="0" w:color="FFC000" w:themeColor="accent4"/>
                </w:tcBorders>
                <w:shd w:val="clear" w:color="auto" w:fill="auto"/>
              </w:tcPr>
              <w:p w14:paraId="5A5D2179"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sidRPr="00381917">
                  <w:rPr>
                    <w:rFonts w:ascii="Segoe UI Symbol" w:eastAsia="MS Gothic" w:hAnsi="Segoe UI Symbol" w:cs="Segoe UI Symbol"/>
                    <w:color w:val="A5A5A5" w:themeColor="accent3"/>
                  </w:rPr>
                  <w:t>☐</w:t>
                </w:r>
              </w:p>
            </w:tc>
          </w:sdtContent>
        </w:sdt>
      </w:tr>
      <w:tr w:rsidR="00C93B4E" w:rsidRPr="007E7BD8" w14:paraId="3541FD7E" w14:textId="77777777" w:rsidTr="00C93B4E">
        <w:trPr>
          <w:trHeight w:val="2333"/>
        </w:trPr>
        <w:tc>
          <w:tcPr>
            <w:tcW w:w="567" w:type="dxa"/>
            <w:tcBorders>
              <w:top w:val="dotted" w:sz="4" w:space="0" w:color="FFC000" w:themeColor="accent4"/>
              <w:bottom w:val="dotted" w:sz="4" w:space="0" w:color="FFC000" w:themeColor="accent4"/>
              <w:right w:val="dotted" w:sz="4" w:space="0" w:color="FFC000" w:themeColor="accent4"/>
            </w:tcBorders>
            <w:shd w:val="clear" w:color="auto" w:fill="auto"/>
          </w:tcPr>
          <w:p w14:paraId="66B98746" w14:textId="77777777" w:rsidR="00C93B4E" w:rsidRPr="007E7BD8" w:rsidRDefault="00C93B4E" w:rsidP="00C93B4E">
            <w:pPr>
              <w:pStyle w:val="VRQAFormSection"/>
              <w:framePr w:hSpace="0" w:wrap="auto" w:vAnchor="margin" w:hAnchor="text" w:xAlign="left" w:yAlign="inline"/>
              <w:spacing w:after="60"/>
              <w:rPr>
                <w:b w:val="0"/>
                <w:color w:val="44546A" w:themeColor="text2"/>
              </w:rPr>
            </w:pPr>
            <w:r w:rsidRPr="007E7BD8">
              <w:rPr>
                <w:b w:val="0"/>
                <w:color w:val="44546A" w:themeColor="text2"/>
              </w:rPr>
              <w:t>6.4</w:t>
            </w:r>
          </w:p>
        </w:tc>
        <w:tc>
          <w:tcPr>
            <w:tcW w:w="9508" w:type="dxa"/>
            <w:gridSpan w:val="3"/>
            <w:tcBorders>
              <w:top w:val="dotted" w:sz="4" w:space="0" w:color="FFC000" w:themeColor="accent4"/>
              <w:left w:val="dotted" w:sz="4" w:space="0" w:color="FFC000" w:themeColor="accent4"/>
              <w:bottom w:val="dotted" w:sz="4" w:space="0" w:color="FFC000" w:themeColor="accent4"/>
              <w:right w:val="dotted" w:sz="4" w:space="0" w:color="FFC000" w:themeColor="accent4"/>
            </w:tcBorders>
            <w:shd w:val="clear" w:color="auto" w:fill="auto"/>
          </w:tcPr>
          <w:p w14:paraId="768770A7" w14:textId="77777777" w:rsidR="00C93B4E" w:rsidRPr="00EC53C4" w:rsidRDefault="00C93B4E" w:rsidP="00C93B4E">
            <w:pPr>
              <w:pStyle w:val="VRQAFormBody"/>
              <w:framePr w:hSpace="0" w:wrap="auto" w:vAnchor="margin" w:hAnchor="text" w:xAlign="left" w:yAlign="inline"/>
              <w:spacing w:after="60"/>
              <w:ind w:left="49" w:firstLine="9"/>
              <w:rPr>
                <w:color w:val="000000" w:themeColor="text1"/>
              </w:rPr>
            </w:pPr>
            <w:r w:rsidRPr="00EC53C4">
              <w:rPr>
                <w:color w:val="000000" w:themeColor="text1"/>
              </w:rPr>
              <w:t>Policies and procedures that enable the provider to respond to and supply information requested by the VRQA, regarding whether the provider, any person involved in the management of the provider, or any person involved in the business of the provision of courses by the provider, has ever:</w:t>
            </w:r>
          </w:p>
          <w:p w14:paraId="44F9A9E8" w14:textId="77777777" w:rsidR="00C93B4E" w:rsidRPr="00EC53C4" w:rsidRDefault="00C93B4E" w:rsidP="00C93B4E">
            <w:pPr>
              <w:pStyle w:val="VRQAFormBody"/>
              <w:framePr w:hSpace="0" w:wrap="auto" w:vAnchor="margin" w:hAnchor="text" w:xAlign="left" w:yAlign="inline"/>
              <w:numPr>
                <w:ilvl w:val="0"/>
                <w:numId w:val="5"/>
              </w:numPr>
              <w:spacing w:after="60"/>
              <w:ind w:left="474" w:hanging="283"/>
              <w:rPr>
                <w:color w:val="000000" w:themeColor="text1"/>
              </w:rPr>
            </w:pPr>
            <w:r w:rsidRPr="00EC53C4">
              <w:rPr>
                <w:color w:val="000000" w:themeColor="text1"/>
              </w:rPr>
              <w:t>had their registration suspended or cancelled</w:t>
            </w:r>
          </w:p>
          <w:p w14:paraId="38F81135" w14:textId="77777777" w:rsidR="00C93B4E" w:rsidRPr="00EC53C4" w:rsidRDefault="00C93B4E" w:rsidP="00C93B4E">
            <w:pPr>
              <w:pStyle w:val="VRQAFormBody"/>
              <w:framePr w:hSpace="0" w:wrap="auto" w:vAnchor="margin" w:hAnchor="text" w:xAlign="left" w:yAlign="inline"/>
              <w:numPr>
                <w:ilvl w:val="0"/>
                <w:numId w:val="5"/>
              </w:numPr>
              <w:spacing w:after="60"/>
              <w:ind w:left="474" w:hanging="283"/>
              <w:rPr>
                <w:color w:val="000000" w:themeColor="text1"/>
              </w:rPr>
            </w:pPr>
            <w:r w:rsidRPr="00EC53C4">
              <w:rPr>
                <w:color w:val="000000" w:themeColor="text1"/>
              </w:rPr>
              <w:t>had conditions imposed on their registration</w:t>
            </w:r>
          </w:p>
          <w:p w14:paraId="1FB8F59F" w14:textId="77777777" w:rsidR="00C93B4E" w:rsidRPr="00EC53C4" w:rsidRDefault="00C93B4E" w:rsidP="00C93B4E">
            <w:pPr>
              <w:pStyle w:val="VRQAFormBody"/>
              <w:framePr w:hSpace="0" w:wrap="auto" w:vAnchor="margin" w:hAnchor="text" w:xAlign="left" w:yAlign="inline"/>
              <w:numPr>
                <w:ilvl w:val="0"/>
                <w:numId w:val="5"/>
              </w:numPr>
              <w:spacing w:after="60"/>
              <w:ind w:left="474" w:hanging="283"/>
              <w:rPr>
                <w:color w:val="000000" w:themeColor="text1"/>
              </w:rPr>
            </w:pPr>
            <w:r w:rsidRPr="00EC53C4">
              <w:rPr>
                <w:color w:val="000000" w:themeColor="text1"/>
              </w:rPr>
              <w:t>been convicted of an indictable offence</w:t>
            </w:r>
          </w:p>
          <w:p w14:paraId="15B3A6A9" w14:textId="77777777" w:rsidR="00C93B4E" w:rsidRPr="00EC53C4" w:rsidRDefault="00C93B4E" w:rsidP="00C93B4E">
            <w:pPr>
              <w:pStyle w:val="VRQAFormBody"/>
              <w:framePr w:hSpace="0" w:wrap="auto" w:vAnchor="margin" w:hAnchor="text" w:xAlign="left" w:yAlign="inline"/>
              <w:numPr>
                <w:ilvl w:val="0"/>
                <w:numId w:val="5"/>
              </w:numPr>
              <w:spacing w:after="60"/>
              <w:ind w:left="474" w:hanging="283"/>
              <w:rPr>
                <w:color w:val="000000" w:themeColor="text1"/>
              </w:rPr>
            </w:pPr>
            <w:r w:rsidRPr="00EC53C4">
              <w:rPr>
                <w:color w:val="000000" w:themeColor="text1"/>
              </w:rPr>
              <w:t>become bankrupt or taken the benefit of any law for the relief of bankrupt debtors, or compounded with their creditors or made an assignment of their property for their benefit</w:t>
            </w:r>
          </w:p>
          <w:p w14:paraId="280D6954" w14:textId="77777777" w:rsidR="00C93B4E" w:rsidRPr="00EC53C4" w:rsidRDefault="00C93B4E" w:rsidP="00C93B4E">
            <w:pPr>
              <w:pStyle w:val="VRQAFormBody"/>
              <w:framePr w:hSpace="0" w:wrap="auto" w:vAnchor="margin" w:hAnchor="text" w:xAlign="left" w:yAlign="inline"/>
              <w:numPr>
                <w:ilvl w:val="0"/>
                <w:numId w:val="5"/>
              </w:numPr>
              <w:spacing w:after="60"/>
              <w:ind w:left="474" w:hanging="283"/>
              <w:rPr>
                <w:color w:val="000000" w:themeColor="text1"/>
              </w:rPr>
            </w:pPr>
            <w:r w:rsidRPr="00EC53C4">
              <w:rPr>
                <w:color w:val="000000" w:themeColor="text1"/>
              </w:rPr>
              <w:t>been disqualified from managing corporations</w:t>
            </w:r>
          </w:p>
          <w:p w14:paraId="258E7D61" w14:textId="77777777" w:rsidR="00C93B4E" w:rsidRPr="00EC53C4" w:rsidRDefault="00C93B4E" w:rsidP="00C93B4E">
            <w:pPr>
              <w:pStyle w:val="VRQAFormBody"/>
              <w:framePr w:hSpace="0" w:wrap="auto" w:vAnchor="margin" w:hAnchor="text" w:xAlign="left" w:yAlign="inline"/>
              <w:numPr>
                <w:ilvl w:val="0"/>
                <w:numId w:val="5"/>
              </w:numPr>
              <w:spacing w:before="0" w:after="60"/>
              <w:ind w:left="477" w:hanging="284"/>
              <w:rPr>
                <w:color w:val="000000" w:themeColor="text1"/>
              </w:rPr>
            </w:pPr>
            <w:r w:rsidRPr="00EC53C4">
              <w:rPr>
                <w:color w:val="000000" w:themeColor="text1"/>
              </w:rPr>
              <w:t>been involved in the provision of courses by another person or body who is covered by a. to e. at the time of the events that gave rise to the relevant prosecution or other action.</w:t>
            </w:r>
          </w:p>
        </w:tc>
        <w:tc>
          <w:tcPr>
            <w:tcW w:w="425" w:type="dxa"/>
            <w:tcBorders>
              <w:top w:val="dotted" w:sz="4" w:space="0" w:color="FFC000" w:themeColor="accent4"/>
              <w:left w:val="dotted" w:sz="4" w:space="0" w:color="FFC000" w:themeColor="accent4"/>
              <w:bottom w:val="dotted" w:sz="4" w:space="0" w:color="FFC000" w:themeColor="accent4"/>
            </w:tcBorders>
            <w:shd w:val="clear" w:color="auto" w:fill="auto"/>
          </w:tcPr>
          <w:sdt>
            <w:sdtPr>
              <w:rPr>
                <w:rFonts w:eastAsia="MS Gothic"/>
                <w:color w:val="A5A5A5" w:themeColor="accent3"/>
              </w:rPr>
              <w:id w:val="473339738"/>
              <w14:checkbox>
                <w14:checked w14:val="0"/>
                <w14:checkedState w14:val="2612" w14:font="MS Gothic"/>
                <w14:uncheckedState w14:val="2610" w14:font="MS Gothic"/>
              </w14:checkbox>
            </w:sdtPr>
            <w:sdtEndPr/>
            <w:sdtContent>
              <w:p w14:paraId="666CBF1D"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r w:rsidRPr="00381917">
                  <w:rPr>
                    <w:rFonts w:ascii="Segoe UI Symbol" w:eastAsia="MS Gothic" w:hAnsi="Segoe UI Symbol" w:cs="Segoe UI Symbol"/>
                    <w:color w:val="A5A5A5" w:themeColor="accent3"/>
                  </w:rPr>
                  <w:t>☐</w:t>
                </w:r>
              </w:p>
            </w:sdtContent>
          </w:sdt>
          <w:p w14:paraId="74ECA34F" w14:textId="77777777" w:rsidR="00C93B4E" w:rsidRPr="00381917" w:rsidRDefault="00C93B4E" w:rsidP="00C93B4E">
            <w:pPr>
              <w:pStyle w:val="VRQAFormBody"/>
              <w:framePr w:hSpace="0" w:wrap="auto" w:vAnchor="margin" w:hAnchor="text" w:xAlign="left" w:yAlign="inline"/>
              <w:spacing w:after="60"/>
              <w:rPr>
                <w:rFonts w:eastAsia="MS Gothic"/>
                <w:color w:val="A5A5A5" w:themeColor="accent3"/>
              </w:rPr>
            </w:pPr>
          </w:p>
        </w:tc>
      </w:tr>
      <w:tr w:rsidR="00C93B4E" w:rsidRPr="007E7BD8" w14:paraId="5BA15B8D" w14:textId="77777777" w:rsidTr="00C93B4E">
        <w:trPr>
          <w:trHeight w:val="343"/>
        </w:trPr>
        <w:tc>
          <w:tcPr>
            <w:tcW w:w="567" w:type="dxa"/>
            <w:vMerge w:val="restart"/>
            <w:tcBorders>
              <w:top w:val="dotted" w:sz="4" w:space="0" w:color="FFC000" w:themeColor="accent4"/>
              <w:right w:val="dotted" w:sz="4" w:space="0" w:color="FFC000" w:themeColor="accent4"/>
            </w:tcBorders>
            <w:shd w:val="clear" w:color="auto" w:fill="auto"/>
          </w:tcPr>
          <w:p w14:paraId="3FA6A4EA" w14:textId="77777777" w:rsidR="00C93B4E" w:rsidRPr="007E7BD8" w:rsidRDefault="00C93B4E" w:rsidP="00C93B4E">
            <w:pPr>
              <w:pStyle w:val="VRQAFormSection"/>
              <w:framePr w:hSpace="0" w:wrap="auto" w:vAnchor="margin" w:hAnchor="text" w:xAlign="left" w:yAlign="inline"/>
              <w:spacing w:after="60"/>
              <w:rPr>
                <w:b w:val="0"/>
                <w:color w:val="000000" w:themeColor="text1"/>
              </w:rPr>
            </w:pPr>
            <w:r w:rsidRPr="007E7BD8">
              <w:rPr>
                <w:b w:val="0"/>
                <w:color w:val="44546A" w:themeColor="text2"/>
              </w:rPr>
              <w:t>6.5</w:t>
            </w:r>
          </w:p>
        </w:tc>
        <w:tc>
          <w:tcPr>
            <w:tcW w:w="9508" w:type="dxa"/>
            <w:gridSpan w:val="3"/>
            <w:tcBorders>
              <w:top w:val="dotted" w:sz="4" w:space="0" w:color="FFC000" w:themeColor="accent4"/>
              <w:left w:val="dotted" w:sz="4" w:space="0" w:color="FFC000" w:themeColor="accent4"/>
              <w:bottom w:val="nil"/>
              <w:right w:val="dotted" w:sz="4" w:space="0" w:color="FFC000" w:themeColor="accent4"/>
            </w:tcBorders>
            <w:shd w:val="clear" w:color="auto" w:fill="auto"/>
          </w:tcPr>
          <w:p w14:paraId="77116C30" w14:textId="77777777" w:rsidR="00C93B4E" w:rsidRPr="00EC53C4" w:rsidRDefault="00C93B4E" w:rsidP="00C93B4E">
            <w:pPr>
              <w:pStyle w:val="VRQAFormBody"/>
              <w:framePr w:hSpace="0" w:wrap="auto" w:vAnchor="margin" w:hAnchor="text" w:xAlign="left" w:yAlign="inline"/>
              <w:spacing w:after="60"/>
              <w:rPr>
                <w:color w:val="000000" w:themeColor="text1"/>
              </w:rPr>
            </w:pPr>
            <w:r w:rsidRPr="00EC53C4">
              <w:rPr>
                <w:color w:val="000000" w:themeColor="text1"/>
              </w:rPr>
              <w:t>Policies and procedures to show that the provider:</w:t>
            </w:r>
          </w:p>
        </w:tc>
        <w:tc>
          <w:tcPr>
            <w:tcW w:w="425" w:type="dxa"/>
            <w:tcBorders>
              <w:top w:val="dotted" w:sz="4" w:space="0" w:color="FFC000" w:themeColor="accent4"/>
              <w:left w:val="dotted" w:sz="4" w:space="0" w:color="FFC000" w:themeColor="accent4"/>
              <w:bottom w:val="nil"/>
            </w:tcBorders>
            <w:shd w:val="clear" w:color="auto" w:fill="auto"/>
          </w:tcPr>
          <w:p w14:paraId="72705CB4" w14:textId="77777777" w:rsidR="00C93B4E" w:rsidRPr="00381917" w:rsidRDefault="00C93B4E" w:rsidP="00C93B4E">
            <w:pPr>
              <w:pStyle w:val="VRQAFormBody"/>
              <w:framePr w:hSpace="0" w:wrap="auto" w:vAnchor="margin" w:hAnchor="text" w:xAlign="left" w:yAlign="inline"/>
              <w:spacing w:after="60"/>
              <w:jc w:val="center"/>
              <w:rPr>
                <w:rFonts w:eastAsia="MS Gothic"/>
                <w:color w:val="A5A5A5" w:themeColor="accent3"/>
              </w:rPr>
            </w:pPr>
          </w:p>
        </w:tc>
      </w:tr>
      <w:tr w:rsidR="00C93B4E" w:rsidRPr="007E7BD8" w14:paraId="2913FCA0" w14:textId="77777777" w:rsidTr="00C93B4E">
        <w:trPr>
          <w:trHeight w:val="363"/>
        </w:trPr>
        <w:tc>
          <w:tcPr>
            <w:tcW w:w="567" w:type="dxa"/>
            <w:vMerge/>
            <w:tcBorders>
              <w:right w:val="dotted" w:sz="4" w:space="0" w:color="FFC000" w:themeColor="accent4"/>
            </w:tcBorders>
            <w:shd w:val="clear" w:color="auto" w:fill="auto"/>
          </w:tcPr>
          <w:p w14:paraId="58421B4B" w14:textId="77777777" w:rsidR="00C93B4E" w:rsidRPr="007E7BD8" w:rsidRDefault="00C93B4E" w:rsidP="00C93B4E">
            <w:pPr>
              <w:pStyle w:val="VRQAFormSection"/>
              <w:framePr w:hSpace="0" w:wrap="auto" w:vAnchor="margin" w:hAnchor="text" w:xAlign="left" w:yAlign="inline"/>
              <w:spacing w:before="0"/>
              <w:rPr>
                <w:b w:val="0"/>
                <w:color w:val="000000" w:themeColor="text1"/>
              </w:rPr>
            </w:pPr>
          </w:p>
        </w:tc>
        <w:tc>
          <w:tcPr>
            <w:tcW w:w="9508" w:type="dxa"/>
            <w:gridSpan w:val="3"/>
            <w:tcBorders>
              <w:top w:val="nil"/>
              <w:left w:val="dotted" w:sz="4" w:space="0" w:color="FFC000" w:themeColor="accent4"/>
              <w:bottom w:val="nil"/>
              <w:right w:val="dotted" w:sz="4" w:space="0" w:color="FFC000" w:themeColor="accent4"/>
            </w:tcBorders>
            <w:shd w:val="clear" w:color="auto" w:fill="auto"/>
          </w:tcPr>
          <w:p w14:paraId="7B1DFBBC"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can comply with any relevant guidelines issued by the VRQA under section 4.3.11(3) of the Act</w:t>
            </w:r>
          </w:p>
        </w:tc>
        <w:sdt>
          <w:sdtPr>
            <w:rPr>
              <w:rFonts w:eastAsia="MS Gothic"/>
              <w:color w:val="A5A5A5" w:themeColor="accent3"/>
            </w:rPr>
            <w:id w:val="-1875072414"/>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nil"/>
                </w:tcBorders>
                <w:shd w:val="clear" w:color="auto" w:fill="auto"/>
              </w:tcPr>
              <w:p w14:paraId="484F664A" w14:textId="77777777" w:rsidR="00C93B4E" w:rsidRPr="00381917" w:rsidRDefault="00C93B4E" w:rsidP="00C93B4E">
                <w:pPr>
                  <w:pStyle w:val="VRQAFormBody"/>
                  <w:framePr w:hSpace="0" w:wrap="auto" w:vAnchor="margin" w:hAnchor="text" w:xAlign="left" w:yAlign="inline"/>
                  <w:spacing w:before="0" w:after="0"/>
                  <w:jc w:val="center"/>
                  <w:rPr>
                    <w:rFonts w:eastAsia="MS Gothic"/>
                    <w:color w:val="A5A5A5" w:themeColor="accent3"/>
                  </w:rPr>
                </w:pPr>
                <w:r>
                  <w:rPr>
                    <w:rFonts w:ascii="MS Gothic" w:eastAsia="MS Gothic" w:hAnsi="MS Gothic" w:hint="eastAsia"/>
                    <w:color w:val="A5A5A5" w:themeColor="accent3"/>
                  </w:rPr>
                  <w:t>☐</w:t>
                </w:r>
              </w:p>
            </w:tc>
          </w:sdtContent>
        </w:sdt>
      </w:tr>
      <w:tr w:rsidR="00C93B4E" w:rsidRPr="007E7BD8" w14:paraId="072F045A" w14:textId="77777777" w:rsidTr="00C93B4E">
        <w:trPr>
          <w:trHeight w:val="363"/>
        </w:trPr>
        <w:tc>
          <w:tcPr>
            <w:tcW w:w="567" w:type="dxa"/>
            <w:vMerge/>
            <w:tcBorders>
              <w:bottom w:val="dotted" w:sz="4" w:space="0" w:color="FFC000" w:themeColor="accent4"/>
              <w:right w:val="dotted" w:sz="4" w:space="0" w:color="FFC000" w:themeColor="accent4"/>
            </w:tcBorders>
            <w:shd w:val="clear" w:color="auto" w:fill="auto"/>
          </w:tcPr>
          <w:p w14:paraId="7ECF547F" w14:textId="77777777" w:rsidR="00C93B4E" w:rsidRPr="007E7BD8" w:rsidRDefault="00C93B4E" w:rsidP="00C93B4E">
            <w:pPr>
              <w:pStyle w:val="VRQAFormSection"/>
              <w:framePr w:hSpace="0" w:wrap="auto" w:vAnchor="margin" w:hAnchor="text" w:xAlign="left" w:yAlign="inline"/>
              <w:spacing w:before="0"/>
              <w:rPr>
                <w:b w:val="0"/>
                <w:color w:val="44546A" w:themeColor="text2"/>
              </w:rPr>
            </w:pPr>
          </w:p>
        </w:tc>
        <w:tc>
          <w:tcPr>
            <w:tcW w:w="9508" w:type="dxa"/>
            <w:gridSpan w:val="3"/>
            <w:tcBorders>
              <w:top w:val="nil"/>
              <w:left w:val="dotted" w:sz="4" w:space="0" w:color="FFC000" w:themeColor="accent4"/>
              <w:bottom w:val="dotted" w:sz="4" w:space="0" w:color="FFC000" w:themeColor="accent4"/>
              <w:right w:val="dotted" w:sz="4" w:space="0" w:color="FFC000" w:themeColor="accent4"/>
            </w:tcBorders>
            <w:shd w:val="clear" w:color="auto" w:fill="auto"/>
          </w:tcPr>
          <w:p w14:paraId="72E98C30" w14:textId="77777777" w:rsidR="00C93B4E" w:rsidRPr="00EC53C4" w:rsidRDefault="00C93B4E" w:rsidP="00C93B4E">
            <w:pPr>
              <w:pStyle w:val="VRQAFormBody"/>
              <w:framePr w:hSpace="0" w:wrap="auto" w:vAnchor="margin" w:hAnchor="text" w:xAlign="left" w:yAlign="inline"/>
              <w:numPr>
                <w:ilvl w:val="0"/>
                <w:numId w:val="2"/>
              </w:numPr>
              <w:spacing w:after="60"/>
              <w:ind w:left="333" w:hanging="194"/>
              <w:rPr>
                <w:color w:val="000000" w:themeColor="text1"/>
              </w:rPr>
            </w:pPr>
            <w:r w:rsidRPr="00EC53C4">
              <w:rPr>
                <w:color w:val="000000" w:themeColor="text1"/>
              </w:rPr>
              <w:t>can enable the VRQA to conduct an audit on the operation of the provider in relation to the minimum standards.</w:t>
            </w:r>
          </w:p>
        </w:tc>
        <w:sdt>
          <w:sdtPr>
            <w:rPr>
              <w:rFonts w:eastAsia="MS Gothic"/>
              <w:color w:val="A5A5A5" w:themeColor="accent3"/>
            </w:rPr>
            <w:id w:val="144626117"/>
            <w14:checkbox>
              <w14:checked w14:val="0"/>
              <w14:checkedState w14:val="2612" w14:font="MS Gothic"/>
              <w14:uncheckedState w14:val="2610" w14:font="MS Gothic"/>
            </w14:checkbox>
          </w:sdtPr>
          <w:sdtEndPr/>
          <w:sdtContent>
            <w:tc>
              <w:tcPr>
                <w:tcW w:w="425" w:type="dxa"/>
                <w:tcBorders>
                  <w:top w:val="nil"/>
                  <w:left w:val="dotted" w:sz="4" w:space="0" w:color="FFC000" w:themeColor="accent4"/>
                  <w:bottom w:val="dotted" w:sz="4" w:space="0" w:color="FFC000" w:themeColor="accent4"/>
                </w:tcBorders>
                <w:shd w:val="clear" w:color="auto" w:fill="auto"/>
              </w:tcPr>
              <w:p w14:paraId="04B3F79D" w14:textId="77777777" w:rsidR="00C93B4E" w:rsidRPr="00381917" w:rsidRDefault="00C93B4E" w:rsidP="00C93B4E">
                <w:pPr>
                  <w:pStyle w:val="VRQAFormBody"/>
                  <w:framePr w:hSpace="0" w:wrap="auto" w:vAnchor="margin" w:hAnchor="text" w:xAlign="left" w:yAlign="inline"/>
                  <w:spacing w:before="0" w:after="0"/>
                  <w:jc w:val="center"/>
                  <w:rPr>
                    <w:rFonts w:eastAsia="MS Gothic"/>
                    <w:color w:val="A5A5A5" w:themeColor="accent3"/>
                  </w:rPr>
                </w:pPr>
                <w:r>
                  <w:rPr>
                    <w:rFonts w:ascii="MS Gothic" w:eastAsia="MS Gothic" w:hAnsi="MS Gothic" w:hint="eastAsia"/>
                    <w:color w:val="A5A5A5" w:themeColor="accent3"/>
                  </w:rPr>
                  <w:t>☐</w:t>
                </w:r>
              </w:p>
            </w:tc>
          </w:sdtContent>
        </w:sdt>
      </w:tr>
    </w:tbl>
    <w:p w14:paraId="53D35FD3" w14:textId="77777777" w:rsidR="00DE563A" w:rsidRDefault="00DE563A">
      <w:pPr>
        <w:rPr>
          <w:rFonts w:ascii="Arial Narrow" w:hAnsi="Arial Narrow" w:cs="Arial"/>
          <w:sz w:val="22"/>
          <w:szCs w:val="22"/>
          <w:lang w:val="en-AU"/>
        </w:rPr>
      </w:pPr>
    </w:p>
    <w:p w14:paraId="48C680CD" w14:textId="4BEAB163" w:rsidR="00DE563A" w:rsidRDefault="00DE563A" w:rsidP="00055503"/>
    <w:p w14:paraId="18F40927" w14:textId="77777777" w:rsidR="00EF2AF4" w:rsidRDefault="00EF2AF4" w:rsidP="00055503"/>
    <w:p w14:paraId="72E64FF2" w14:textId="77777777" w:rsidR="00EF2AF4" w:rsidRDefault="00EF2AF4" w:rsidP="00055503">
      <w:pPr>
        <w:rPr>
          <w:lang w:val="en-GB"/>
        </w:rPr>
      </w:pPr>
    </w:p>
    <w:tbl>
      <w:tblPr>
        <w:tblStyle w:val="TableGrid1"/>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7843"/>
        <w:gridCol w:w="1059"/>
      </w:tblGrid>
      <w:tr w:rsidR="00F055C1" w:rsidRPr="0016352E" w14:paraId="0F898305" w14:textId="77777777" w:rsidTr="00BB548C">
        <w:trPr>
          <w:trHeight w:val="618"/>
        </w:trPr>
        <w:tc>
          <w:tcPr>
            <w:tcW w:w="7843" w:type="dxa"/>
          </w:tcPr>
          <w:p w14:paraId="4AA6BBBE" w14:textId="7C7403F0" w:rsidR="00F055C1" w:rsidRDefault="00A86089" w:rsidP="007138AD">
            <w:pPr>
              <w:pStyle w:val="Style87"/>
              <w:shd w:val="clear" w:color="auto" w:fill="auto"/>
              <w:spacing w:before="0" w:after="0" w:line="240" w:lineRule="auto"/>
              <w:rPr>
                <w:b/>
                <w:i w:val="0"/>
                <w:color w:val="44546A" w:themeColor="text2"/>
                <w:sz w:val="60"/>
                <w:szCs w:val="60"/>
              </w:rPr>
            </w:pPr>
            <w:r>
              <w:rPr>
                <w:b/>
                <w:i w:val="0"/>
                <w:color w:val="44546A" w:themeColor="text2"/>
                <w:sz w:val="60"/>
                <w:szCs w:val="60"/>
              </w:rPr>
              <w:t>D</w:t>
            </w:r>
            <w:r w:rsidR="00F055C1" w:rsidRPr="0016352E">
              <w:rPr>
                <w:b/>
                <w:i w:val="0"/>
                <w:color w:val="44546A" w:themeColor="text2"/>
                <w:sz w:val="60"/>
                <w:szCs w:val="60"/>
              </w:rPr>
              <w:t>eclaration</w:t>
            </w:r>
          </w:p>
          <w:p w14:paraId="797D430F" w14:textId="17F73ED1" w:rsidR="00F055C1" w:rsidRPr="0016352E" w:rsidRDefault="00F055C1" w:rsidP="007138AD">
            <w:pPr>
              <w:pStyle w:val="Style87"/>
              <w:shd w:val="clear" w:color="auto" w:fill="auto"/>
              <w:spacing w:before="0" w:after="0" w:line="240" w:lineRule="auto"/>
              <w:rPr>
                <w:i w:val="0"/>
                <w:color w:val="44546A" w:themeColor="text2"/>
                <w:sz w:val="24"/>
                <w:szCs w:val="24"/>
              </w:rPr>
            </w:pPr>
          </w:p>
        </w:tc>
        <w:tc>
          <w:tcPr>
            <w:tcW w:w="1059" w:type="dxa"/>
          </w:tcPr>
          <w:p w14:paraId="5582A1E4" w14:textId="77777777" w:rsidR="00F055C1" w:rsidRPr="0016352E" w:rsidRDefault="00F055C1" w:rsidP="007138AD">
            <w:pPr>
              <w:pStyle w:val="Style87"/>
              <w:shd w:val="clear" w:color="auto" w:fill="auto"/>
              <w:spacing w:before="0" w:after="0" w:line="240" w:lineRule="auto"/>
              <w:rPr>
                <w:b/>
                <w:i w:val="0"/>
                <w:color w:val="000000" w:themeColor="text1"/>
                <w:sz w:val="60"/>
                <w:szCs w:val="60"/>
              </w:rPr>
            </w:pPr>
          </w:p>
        </w:tc>
      </w:tr>
    </w:tbl>
    <w:p w14:paraId="020D115E" w14:textId="0172DFF1" w:rsidR="00053522" w:rsidRDefault="00053522">
      <w:pPr>
        <w:rPr>
          <w:lang w:val="en-GB"/>
        </w:rPr>
      </w:pPr>
    </w:p>
    <w:p w14:paraId="0CB7C94F" w14:textId="77777777" w:rsidR="00053522" w:rsidRPr="00BB548C" w:rsidRDefault="00053522" w:rsidP="00BB548C">
      <w:pPr>
        <w:pStyle w:val="Style87"/>
        <w:shd w:val="clear" w:color="auto" w:fill="auto"/>
        <w:spacing w:before="0" w:after="0" w:line="240" w:lineRule="auto"/>
        <w:rPr>
          <w:rFonts w:eastAsiaTheme="minorHAnsi"/>
          <w:i w:val="0"/>
          <w:color w:val="44546A" w:themeColor="text2"/>
          <w:sz w:val="24"/>
          <w:szCs w:val="24"/>
        </w:rPr>
      </w:pPr>
      <w:r w:rsidRPr="00BB548C">
        <w:rPr>
          <w:rFonts w:eastAsiaTheme="minorHAnsi"/>
          <w:i w:val="0"/>
          <w:color w:val="44546A" w:themeColor="text2"/>
          <w:sz w:val="24"/>
          <w:szCs w:val="24"/>
        </w:rPr>
        <w:t xml:space="preserve">This application must be completed by two school representatives, including the Principal. </w:t>
      </w:r>
    </w:p>
    <w:p w14:paraId="01B2952C" w14:textId="77777777" w:rsidR="00053522" w:rsidRDefault="00053522" w:rsidP="00BB548C">
      <w:pPr>
        <w:pStyle w:val="Style87"/>
        <w:shd w:val="clear" w:color="auto" w:fill="auto"/>
        <w:spacing w:before="0" w:after="0" w:line="240" w:lineRule="auto"/>
        <w:rPr>
          <w:i w:val="0"/>
          <w:color w:val="44546A" w:themeColor="text2"/>
          <w:sz w:val="24"/>
          <w:szCs w:val="24"/>
        </w:rPr>
      </w:pPr>
      <w:r w:rsidRPr="00BB548C">
        <w:rPr>
          <w:rFonts w:eastAsiaTheme="minorHAnsi"/>
          <w:i w:val="0"/>
          <w:color w:val="44546A" w:themeColor="text2"/>
          <w:sz w:val="24"/>
          <w:szCs w:val="24"/>
        </w:rPr>
        <w:t>In signing this declaration below, we confirm that:</w:t>
      </w:r>
    </w:p>
    <w:p w14:paraId="69AFBF46" w14:textId="77777777" w:rsidR="00BB548C" w:rsidRPr="00BB548C" w:rsidRDefault="00BB548C" w:rsidP="00BB548C">
      <w:pPr>
        <w:pStyle w:val="Style87"/>
        <w:shd w:val="clear" w:color="auto" w:fill="auto"/>
        <w:spacing w:before="0" w:after="0" w:line="240" w:lineRule="auto"/>
        <w:rPr>
          <w:rFonts w:eastAsiaTheme="minorHAnsi"/>
          <w:i w:val="0"/>
          <w:color w:val="44546A" w:themeColor="text2"/>
          <w:sz w:val="24"/>
          <w:szCs w:val="24"/>
        </w:rPr>
      </w:pPr>
    </w:p>
    <w:p w14:paraId="5551C7C9" w14:textId="77777777" w:rsidR="0079160E" w:rsidRDefault="0079160E" w:rsidP="0079160E">
      <w:pPr>
        <w:pStyle w:val="ListParagraph"/>
        <w:numPr>
          <w:ilvl w:val="0"/>
          <w:numId w:val="8"/>
        </w:numPr>
        <w:autoSpaceDE w:val="0"/>
        <w:autoSpaceDN w:val="0"/>
        <w:adjustRightInd w:val="0"/>
        <w:spacing w:before="60"/>
        <w:rPr>
          <w:rFonts w:ascii="Arial" w:hAnsi="Arial" w:cs="Arial"/>
          <w:color w:val="53565A"/>
          <w:szCs w:val="18"/>
          <w:lang w:eastAsia="x-none"/>
        </w:rPr>
      </w:pPr>
      <w:r w:rsidRPr="00E90C93">
        <w:rPr>
          <w:rFonts w:ascii="Arial" w:hAnsi="Arial" w:cs="Arial"/>
          <w:color w:val="53565A"/>
          <w:szCs w:val="18"/>
          <w:lang w:eastAsia="x-none"/>
        </w:rPr>
        <w:t>the contents of this declaration are true and correct</w:t>
      </w:r>
    </w:p>
    <w:p w14:paraId="4C30E92B" w14:textId="734540C1" w:rsidR="0079160E" w:rsidRPr="0079160E" w:rsidRDefault="0079160E" w:rsidP="0079160E">
      <w:pPr>
        <w:pStyle w:val="ListParagraph"/>
        <w:numPr>
          <w:ilvl w:val="0"/>
          <w:numId w:val="8"/>
        </w:numPr>
        <w:autoSpaceDE w:val="0"/>
        <w:autoSpaceDN w:val="0"/>
        <w:adjustRightInd w:val="0"/>
        <w:spacing w:before="60"/>
        <w:rPr>
          <w:rFonts w:ascii="Arial" w:hAnsi="Arial" w:cs="Arial"/>
          <w:color w:val="53565A"/>
          <w:szCs w:val="18"/>
          <w:lang w:eastAsia="x-none"/>
        </w:rPr>
      </w:pPr>
      <w:proofErr w:type="spellStart"/>
      <w:r w:rsidRPr="0079160E">
        <w:rPr>
          <w:rFonts w:ascii="Arial" w:hAnsi="Arial" w:cs="Arial"/>
          <w:color w:val="53565A"/>
          <w:szCs w:val="18"/>
          <w:lang w:eastAsia="x-none"/>
        </w:rPr>
        <w:t>organisation</w:t>
      </w:r>
      <w:proofErr w:type="spellEnd"/>
      <w:r w:rsidRPr="0079160E">
        <w:rPr>
          <w:rFonts w:ascii="Arial" w:hAnsi="Arial" w:cs="Arial"/>
          <w:color w:val="53565A"/>
          <w:szCs w:val="18"/>
          <w:lang w:eastAsia="x-none"/>
        </w:rPr>
        <w:t xml:space="preserve"> will operate in accordance with the </w:t>
      </w:r>
      <w:r w:rsidRPr="0079160E">
        <w:rPr>
          <w:rFonts w:ascii="Arial" w:hAnsi="Arial" w:cs="Arial"/>
          <w:i/>
          <w:iCs/>
          <w:color w:val="53565A"/>
          <w:szCs w:val="18"/>
          <w:lang w:eastAsia="x-none"/>
        </w:rPr>
        <w:t>Education and Training Reform Act 2006</w:t>
      </w:r>
      <w:r w:rsidRPr="0079160E">
        <w:rPr>
          <w:rFonts w:ascii="Arial" w:hAnsi="Arial" w:cs="Arial"/>
          <w:color w:val="53565A"/>
          <w:szCs w:val="18"/>
          <w:lang w:eastAsia="x-none"/>
        </w:rPr>
        <w:t xml:space="preserve"> and the Education and Training Reform Regulations 2017, which includes compliance with </w:t>
      </w:r>
      <w:r w:rsidRPr="0079160E">
        <w:rPr>
          <w:rFonts w:ascii="Arial" w:hAnsi="Arial" w:cs="Arial"/>
          <w:i/>
          <w:iCs/>
          <w:color w:val="53565A"/>
          <w:szCs w:val="18"/>
          <w:lang w:eastAsia="x-none"/>
        </w:rPr>
        <w:t>the Minimum standards for registration to provide an accredited senior secondary or foundation secondary course</w:t>
      </w:r>
    </w:p>
    <w:p w14:paraId="13F8CE40" w14:textId="77777777" w:rsidR="00053522" w:rsidRDefault="00053522" w:rsidP="00053522"/>
    <w:p w14:paraId="4B0D1F3A" w14:textId="77777777" w:rsidR="00053522" w:rsidRPr="00BB548C" w:rsidRDefault="00053522" w:rsidP="00053522">
      <w:pPr>
        <w:rPr>
          <w:rFonts w:asciiTheme="minorBidi" w:hAnsiTheme="minorBidi" w:cstheme="minorBidi"/>
          <w:b/>
        </w:rPr>
      </w:pPr>
      <w:r w:rsidRPr="00BB548C">
        <w:rPr>
          <w:rFonts w:asciiTheme="minorBidi" w:hAnsiTheme="minorBidi" w:cstheme="minorBidi"/>
          <w:b/>
        </w:rPr>
        <w:t xml:space="preserve">Principal Declaration </w:t>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D5DCE4" w:themeFill="text2" w:themeFillTint="33"/>
        <w:tblLook w:val="04A0" w:firstRow="1" w:lastRow="0" w:firstColumn="1" w:lastColumn="0" w:noHBand="0" w:noVBand="1"/>
      </w:tblPr>
      <w:tblGrid>
        <w:gridCol w:w="1949"/>
        <w:gridCol w:w="8662"/>
      </w:tblGrid>
      <w:tr w:rsidR="00053522" w:rsidRPr="00BB548C" w14:paraId="7E57EB2D" w14:textId="77777777" w:rsidTr="00D81F4E">
        <w:trPr>
          <w:cantSplit/>
          <w:trHeight w:val="413"/>
        </w:trPr>
        <w:tc>
          <w:tcPr>
            <w:tcW w:w="1951" w:type="dxa"/>
            <w:shd w:val="clear" w:color="auto" w:fill="D5DCE4" w:themeFill="text2" w:themeFillTint="33"/>
            <w:vAlign w:val="center"/>
          </w:tcPr>
          <w:p w14:paraId="5173D3D4" w14:textId="77777777" w:rsidR="00053522" w:rsidRPr="00BB548C" w:rsidRDefault="00053522" w:rsidP="00D81F4E">
            <w:pPr>
              <w:pStyle w:val="ListParagraph"/>
              <w:keepNext/>
              <w:keepLines/>
              <w:ind w:left="360"/>
              <w:rPr>
                <w:rFonts w:asciiTheme="minorBidi" w:hAnsiTheme="minorBidi"/>
              </w:rPr>
            </w:pPr>
            <w:r w:rsidRPr="00BB548C">
              <w:rPr>
                <w:rFonts w:asciiTheme="minorBidi" w:hAnsiTheme="minorBidi"/>
              </w:rPr>
              <w:t>Name:</w:t>
            </w:r>
          </w:p>
        </w:tc>
        <w:tc>
          <w:tcPr>
            <w:tcW w:w="8715" w:type="dxa"/>
            <w:shd w:val="clear" w:color="auto" w:fill="FFFFFF" w:themeFill="background1"/>
          </w:tcPr>
          <w:p w14:paraId="63924B19" w14:textId="77777777" w:rsidR="00053522" w:rsidRPr="00BB548C" w:rsidRDefault="00053522" w:rsidP="00D81F4E">
            <w:pPr>
              <w:keepNext/>
              <w:keepLines/>
              <w:rPr>
                <w:rFonts w:asciiTheme="minorBidi" w:hAnsiTheme="minorBidi" w:cstheme="minorBidi"/>
              </w:rPr>
            </w:pPr>
          </w:p>
        </w:tc>
      </w:tr>
      <w:tr w:rsidR="00053522" w:rsidRPr="00BB548C" w14:paraId="45B83731" w14:textId="77777777" w:rsidTr="00D81F4E">
        <w:trPr>
          <w:cantSplit/>
          <w:trHeight w:val="436"/>
        </w:trPr>
        <w:tc>
          <w:tcPr>
            <w:tcW w:w="1951" w:type="dxa"/>
            <w:shd w:val="clear" w:color="auto" w:fill="D5DCE4" w:themeFill="text2" w:themeFillTint="33"/>
            <w:vAlign w:val="center"/>
          </w:tcPr>
          <w:p w14:paraId="0DE6092C" w14:textId="77777777" w:rsidR="00053522" w:rsidRPr="00BB548C" w:rsidRDefault="00053522" w:rsidP="00D81F4E">
            <w:pPr>
              <w:pStyle w:val="ListParagraph"/>
              <w:keepNext/>
              <w:keepLines/>
              <w:ind w:left="360"/>
              <w:rPr>
                <w:rFonts w:asciiTheme="minorBidi" w:hAnsiTheme="minorBidi"/>
              </w:rPr>
            </w:pPr>
            <w:r w:rsidRPr="00BB548C">
              <w:rPr>
                <w:rFonts w:asciiTheme="minorBidi" w:hAnsiTheme="minorBidi"/>
              </w:rPr>
              <w:t>Signature:</w:t>
            </w:r>
          </w:p>
        </w:tc>
        <w:tc>
          <w:tcPr>
            <w:tcW w:w="8715" w:type="dxa"/>
            <w:shd w:val="clear" w:color="auto" w:fill="FFFFFF" w:themeFill="background1"/>
          </w:tcPr>
          <w:p w14:paraId="4CFA9F25" w14:textId="77777777" w:rsidR="00053522" w:rsidRPr="00BB548C" w:rsidRDefault="00053522" w:rsidP="00D81F4E">
            <w:pPr>
              <w:keepNext/>
              <w:keepLines/>
              <w:rPr>
                <w:rFonts w:asciiTheme="minorBidi" w:hAnsiTheme="minorBidi" w:cstheme="minorBidi"/>
              </w:rPr>
            </w:pPr>
          </w:p>
        </w:tc>
      </w:tr>
      <w:tr w:rsidR="00053522" w:rsidRPr="00BB548C" w14:paraId="35E89D5C" w14:textId="77777777" w:rsidTr="00D81F4E">
        <w:trPr>
          <w:cantSplit/>
          <w:trHeight w:val="397"/>
        </w:trPr>
        <w:tc>
          <w:tcPr>
            <w:tcW w:w="1951" w:type="dxa"/>
            <w:shd w:val="clear" w:color="auto" w:fill="D5DCE4" w:themeFill="text2" w:themeFillTint="33"/>
            <w:vAlign w:val="center"/>
          </w:tcPr>
          <w:p w14:paraId="472A2A18" w14:textId="77777777" w:rsidR="00053522" w:rsidRPr="00BB548C" w:rsidRDefault="00053522" w:rsidP="00D81F4E">
            <w:pPr>
              <w:pStyle w:val="ListParagraph"/>
              <w:keepNext/>
              <w:keepLines/>
              <w:ind w:left="360"/>
              <w:rPr>
                <w:rFonts w:asciiTheme="minorBidi" w:hAnsiTheme="minorBidi"/>
              </w:rPr>
            </w:pPr>
            <w:r w:rsidRPr="00BB548C">
              <w:rPr>
                <w:rFonts w:asciiTheme="minorBidi" w:hAnsiTheme="minorBidi"/>
              </w:rPr>
              <w:t>Date:</w:t>
            </w:r>
          </w:p>
        </w:tc>
        <w:tc>
          <w:tcPr>
            <w:tcW w:w="8715" w:type="dxa"/>
            <w:shd w:val="clear" w:color="auto" w:fill="FFFFFF" w:themeFill="background1"/>
          </w:tcPr>
          <w:p w14:paraId="379DA5A6" w14:textId="77777777" w:rsidR="00053522" w:rsidRPr="00BB548C" w:rsidRDefault="00053522" w:rsidP="00D81F4E">
            <w:pPr>
              <w:keepNext/>
              <w:keepLines/>
              <w:rPr>
                <w:rFonts w:asciiTheme="minorBidi" w:hAnsiTheme="minorBidi" w:cstheme="minorBidi"/>
              </w:rPr>
            </w:pPr>
          </w:p>
        </w:tc>
      </w:tr>
    </w:tbl>
    <w:p w14:paraId="37E993E9" w14:textId="77777777" w:rsidR="00053522" w:rsidRPr="00BB548C" w:rsidRDefault="00053522" w:rsidP="00053522">
      <w:pPr>
        <w:rPr>
          <w:rFonts w:asciiTheme="minorBidi" w:hAnsiTheme="minorBidi" w:cstheme="minorBidi"/>
        </w:rPr>
      </w:pPr>
    </w:p>
    <w:p w14:paraId="16DC220C" w14:textId="04440A4E" w:rsidR="00053522" w:rsidRPr="00BB548C" w:rsidRDefault="00053522" w:rsidP="00053522">
      <w:pPr>
        <w:rPr>
          <w:rFonts w:asciiTheme="minorBidi" w:hAnsiTheme="minorBidi" w:cstheme="minorBidi"/>
          <w:b/>
        </w:rPr>
      </w:pPr>
      <w:r w:rsidRPr="00BB548C">
        <w:rPr>
          <w:rFonts w:asciiTheme="minorBidi" w:hAnsiTheme="minorBidi" w:cstheme="minorBidi"/>
          <w:b/>
        </w:rPr>
        <w:t xml:space="preserve">Declaration of second school representative </w:t>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D5DCE4" w:themeFill="text2" w:themeFillTint="33"/>
        <w:tblLook w:val="04A0" w:firstRow="1" w:lastRow="0" w:firstColumn="1" w:lastColumn="0" w:noHBand="0" w:noVBand="1"/>
      </w:tblPr>
      <w:tblGrid>
        <w:gridCol w:w="1949"/>
        <w:gridCol w:w="8662"/>
      </w:tblGrid>
      <w:tr w:rsidR="00053522" w:rsidRPr="00BB548C" w14:paraId="52177B79" w14:textId="77777777" w:rsidTr="00D81F4E">
        <w:trPr>
          <w:cantSplit/>
          <w:trHeight w:val="330"/>
        </w:trPr>
        <w:tc>
          <w:tcPr>
            <w:tcW w:w="1951" w:type="dxa"/>
            <w:shd w:val="clear" w:color="auto" w:fill="D5DCE4" w:themeFill="text2" w:themeFillTint="33"/>
            <w:vAlign w:val="center"/>
          </w:tcPr>
          <w:p w14:paraId="1612D604" w14:textId="77777777" w:rsidR="00053522" w:rsidRPr="00BB548C" w:rsidRDefault="00053522" w:rsidP="00D81F4E">
            <w:pPr>
              <w:pStyle w:val="ListParagraph"/>
              <w:keepNext/>
              <w:keepLines/>
              <w:ind w:left="360"/>
              <w:rPr>
                <w:rFonts w:asciiTheme="minorBidi" w:hAnsiTheme="minorBidi"/>
              </w:rPr>
            </w:pPr>
            <w:r w:rsidRPr="00BB548C">
              <w:rPr>
                <w:rFonts w:asciiTheme="minorBidi" w:hAnsiTheme="minorBidi"/>
              </w:rPr>
              <w:t>Name:</w:t>
            </w:r>
          </w:p>
        </w:tc>
        <w:tc>
          <w:tcPr>
            <w:tcW w:w="8715" w:type="dxa"/>
            <w:shd w:val="clear" w:color="auto" w:fill="FFFFFF" w:themeFill="background1"/>
          </w:tcPr>
          <w:p w14:paraId="6BA91F02" w14:textId="77777777" w:rsidR="00053522" w:rsidRPr="00BB548C" w:rsidRDefault="00053522" w:rsidP="00D81F4E">
            <w:pPr>
              <w:keepNext/>
              <w:keepLines/>
              <w:rPr>
                <w:rFonts w:asciiTheme="minorBidi" w:hAnsiTheme="minorBidi" w:cstheme="minorBidi"/>
              </w:rPr>
            </w:pPr>
          </w:p>
        </w:tc>
      </w:tr>
      <w:tr w:rsidR="00053522" w:rsidRPr="00BB548C" w14:paraId="7A6A47AC" w14:textId="77777777" w:rsidTr="00D81F4E">
        <w:trPr>
          <w:cantSplit/>
          <w:trHeight w:val="421"/>
        </w:trPr>
        <w:tc>
          <w:tcPr>
            <w:tcW w:w="1951" w:type="dxa"/>
            <w:shd w:val="clear" w:color="auto" w:fill="D5DCE4" w:themeFill="text2" w:themeFillTint="33"/>
            <w:vAlign w:val="center"/>
          </w:tcPr>
          <w:p w14:paraId="69E8B296" w14:textId="77777777" w:rsidR="00053522" w:rsidRPr="00BB548C" w:rsidRDefault="00053522" w:rsidP="00D81F4E">
            <w:pPr>
              <w:pStyle w:val="ListParagraph"/>
              <w:keepNext/>
              <w:keepLines/>
              <w:ind w:left="360"/>
              <w:rPr>
                <w:rFonts w:asciiTheme="minorBidi" w:hAnsiTheme="minorBidi"/>
              </w:rPr>
            </w:pPr>
            <w:r w:rsidRPr="00BB548C">
              <w:rPr>
                <w:rFonts w:asciiTheme="minorBidi" w:hAnsiTheme="minorBidi"/>
              </w:rPr>
              <w:t>Position:</w:t>
            </w:r>
          </w:p>
        </w:tc>
        <w:tc>
          <w:tcPr>
            <w:tcW w:w="8715" w:type="dxa"/>
            <w:shd w:val="clear" w:color="auto" w:fill="FFFFFF" w:themeFill="background1"/>
          </w:tcPr>
          <w:p w14:paraId="1F181855" w14:textId="77777777" w:rsidR="00053522" w:rsidRPr="00BB548C" w:rsidRDefault="00053522" w:rsidP="00D81F4E">
            <w:pPr>
              <w:keepNext/>
              <w:keepLines/>
              <w:rPr>
                <w:rFonts w:asciiTheme="minorBidi" w:hAnsiTheme="minorBidi" w:cstheme="minorBidi"/>
              </w:rPr>
            </w:pPr>
          </w:p>
        </w:tc>
      </w:tr>
      <w:tr w:rsidR="00053522" w:rsidRPr="00BB548C" w14:paraId="13631223" w14:textId="77777777" w:rsidTr="00D81F4E">
        <w:trPr>
          <w:cantSplit/>
          <w:trHeight w:val="355"/>
        </w:trPr>
        <w:tc>
          <w:tcPr>
            <w:tcW w:w="1951" w:type="dxa"/>
            <w:shd w:val="clear" w:color="auto" w:fill="D5DCE4" w:themeFill="text2" w:themeFillTint="33"/>
            <w:vAlign w:val="center"/>
          </w:tcPr>
          <w:p w14:paraId="5A4C86AC" w14:textId="77777777" w:rsidR="00053522" w:rsidRPr="00BB548C" w:rsidRDefault="00053522" w:rsidP="00D81F4E">
            <w:pPr>
              <w:pStyle w:val="ListParagraph"/>
              <w:keepNext/>
              <w:keepLines/>
              <w:ind w:left="360"/>
              <w:rPr>
                <w:rFonts w:asciiTheme="minorBidi" w:hAnsiTheme="minorBidi"/>
              </w:rPr>
            </w:pPr>
            <w:r w:rsidRPr="00BB548C">
              <w:rPr>
                <w:rFonts w:asciiTheme="minorBidi" w:hAnsiTheme="minorBidi"/>
              </w:rPr>
              <w:t>Signature:</w:t>
            </w:r>
          </w:p>
        </w:tc>
        <w:tc>
          <w:tcPr>
            <w:tcW w:w="8715" w:type="dxa"/>
            <w:shd w:val="clear" w:color="auto" w:fill="FFFFFF" w:themeFill="background1"/>
          </w:tcPr>
          <w:p w14:paraId="44D7519F" w14:textId="77777777" w:rsidR="00053522" w:rsidRPr="00BB548C" w:rsidRDefault="00053522" w:rsidP="00D81F4E">
            <w:pPr>
              <w:keepNext/>
              <w:keepLines/>
              <w:rPr>
                <w:rFonts w:asciiTheme="minorBidi" w:hAnsiTheme="minorBidi" w:cstheme="minorBidi"/>
              </w:rPr>
            </w:pPr>
          </w:p>
        </w:tc>
      </w:tr>
      <w:tr w:rsidR="00053522" w:rsidRPr="00BB548C" w14:paraId="5423A9B2" w14:textId="77777777" w:rsidTr="00D81F4E">
        <w:trPr>
          <w:cantSplit/>
          <w:trHeight w:val="397"/>
        </w:trPr>
        <w:tc>
          <w:tcPr>
            <w:tcW w:w="1951" w:type="dxa"/>
            <w:shd w:val="clear" w:color="auto" w:fill="D5DCE4" w:themeFill="text2" w:themeFillTint="33"/>
            <w:vAlign w:val="center"/>
          </w:tcPr>
          <w:p w14:paraId="5ABB863B" w14:textId="77777777" w:rsidR="00053522" w:rsidRPr="00BB548C" w:rsidRDefault="00053522" w:rsidP="00D81F4E">
            <w:pPr>
              <w:pStyle w:val="ListParagraph"/>
              <w:keepNext/>
              <w:keepLines/>
              <w:ind w:left="360"/>
              <w:rPr>
                <w:rFonts w:asciiTheme="minorBidi" w:hAnsiTheme="minorBidi"/>
              </w:rPr>
            </w:pPr>
            <w:r w:rsidRPr="00BB548C">
              <w:rPr>
                <w:rFonts w:asciiTheme="minorBidi" w:hAnsiTheme="minorBidi"/>
              </w:rPr>
              <w:t>Date:</w:t>
            </w:r>
          </w:p>
        </w:tc>
        <w:tc>
          <w:tcPr>
            <w:tcW w:w="8715" w:type="dxa"/>
            <w:shd w:val="clear" w:color="auto" w:fill="FFFFFF" w:themeFill="background1"/>
          </w:tcPr>
          <w:p w14:paraId="67196424" w14:textId="77777777" w:rsidR="00053522" w:rsidRPr="00BB548C" w:rsidRDefault="00053522" w:rsidP="00D81F4E">
            <w:pPr>
              <w:keepNext/>
              <w:keepLines/>
              <w:rPr>
                <w:rFonts w:asciiTheme="minorBidi" w:hAnsiTheme="minorBidi" w:cstheme="minorBidi"/>
              </w:rPr>
            </w:pPr>
          </w:p>
        </w:tc>
      </w:tr>
    </w:tbl>
    <w:p w14:paraId="7731EBBA" w14:textId="77777777" w:rsidR="00053522" w:rsidRDefault="00053522" w:rsidP="00053522"/>
    <w:p w14:paraId="5BDEC852" w14:textId="77777777" w:rsidR="00053522" w:rsidRPr="00EF2AF4" w:rsidRDefault="00053522" w:rsidP="00055503">
      <w:pPr>
        <w:rPr>
          <w:lang w:val="en-GB"/>
        </w:rPr>
      </w:pPr>
    </w:p>
    <w:sectPr w:rsidR="00053522" w:rsidRPr="00EF2AF4" w:rsidSect="00392361">
      <w:headerReference w:type="default" r:id="rId19"/>
      <w:footerReference w:type="even" r:id="rId20"/>
      <w:footerReference w:type="default" r:id="rId21"/>
      <w:pgSz w:w="11907" w:h="16840" w:code="9"/>
      <w:pgMar w:top="360" w:right="567" w:bottom="539" w:left="709"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7EA7" w14:textId="77777777" w:rsidR="00234845" w:rsidRDefault="00234845">
      <w:r>
        <w:separator/>
      </w:r>
    </w:p>
  </w:endnote>
  <w:endnote w:type="continuationSeparator" w:id="0">
    <w:p w14:paraId="06A1D0B4" w14:textId="77777777" w:rsidR="00234845" w:rsidRDefault="0023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95D1" w14:textId="77777777" w:rsidR="00E21776" w:rsidRDefault="00E21776">
    <w:pPr>
      <w:pStyle w:val="Footer"/>
    </w:pPr>
  </w:p>
  <w:p w14:paraId="3DBCE33D" w14:textId="77777777" w:rsidR="000E1325" w:rsidRDefault="000E13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44F3" w14:textId="1DB32313" w:rsidR="00FE03FB" w:rsidRPr="003A3097" w:rsidRDefault="00FF2797" w:rsidP="00FE03FB">
    <w:pPr>
      <w:pStyle w:val="Footer"/>
      <w:rPr>
        <w:rFonts w:ascii="Arial" w:hAnsi="Arial" w:cs="Arial"/>
        <w:color w:val="555559"/>
        <w:sz w:val="18"/>
        <w:szCs w:val="18"/>
      </w:rPr>
    </w:pPr>
    <w:r>
      <w:rPr>
        <w:rFonts w:ascii="Arial" w:hAnsi="Arial" w:cs="Arial"/>
        <w:color w:val="555559"/>
        <w:sz w:val="18"/>
        <w:szCs w:val="18"/>
      </w:rPr>
      <w:t>2024</w:t>
    </w:r>
    <w:r w:rsidR="00FE03FB">
      <w:rPr>
        <w:rFonts w:ascii="Arial" w:hAnsi="Arial" w:cs="Arial"/>
        <w:color w:val="555559"/>
        <w:sz w:val="18"/>
        <w:szCs w:val="18"/>
      </w:rPr>
      <w:t xml:space="preserve"> Single Study Language Providers – </w:t>
    </w:r>
    <w:r w:rsidR="003861F2">
      <w:rPr>
        <w:rFonts w:ascii="Arial" w:hAnsi="Arial" w:cs="Arial"/>
        <w:color w:val="555559"/>
        <w:sz w:val="18"/>
        <w:szCs w:val="18"/>
      </w:rPr>
      <w:t xml:space="preserve">Community Languages Victoria </w:t>
    </w:r>
    <w:r w:rsidR="00FE03FB">
      <w:rPr>
        <w:rFonts w:ascii="Arial" w:hAnsi="Arial" w:cs="Arial"/>
        <w:color w:val="555559"/>
        <w:sz w:val="18"/>
        <w:szCs w:val="18"/>
      </w:rPr>
      <w:t xml:space="preserve">Application form – </w:t>
    </w:r>
    <w:r>
      <w:rPr>
        <w:rFonts w:ascii="Arial" w:hAnsi="Arial" w:cs="Arial"/>
        <w:color w:val="555559"/>
        <w:sz w:val="18"/>
        <w:szCs w:val="18"/>
      </w:rPr>
      <w:t>Jan</w:t>
    </w:r>
    <w:r w:rsidR="00FE03FB">
      <w:rPr>
        <w:rFonts w:ascii="Arial" w:hAnsi="Arial" w:cs="Arial"/>
        <w:color w:val="555559"/>
        <w:sz w:val="18"/>
        <w:szCs w:val="18"/>
      </w:rPr>
      <w:t xml:space="preserve"> </w:t>
    </w:r>
    <w:r>
      <w:rPr>
        <w:rFonts w:ascii="Arial" w:hAnsi="Arial" w:cs="Arial"/>
        <w:color w:val="555559"/>
        <w:sz w:val="18"/>
        <w:szCs w:val="18"/>
      </w:rPr>
      <w:t>2024</w:t>
    </w:r>
    <w:r w:rsidR="00FE03FB">
      <w:rPr>
        <w:rFonts w:ascii="Arial" w:hAnsi="Arial" w:cs="Arial"/>
        <w:color w:val="555559"/>
        <w:sz w:val="18"/>
        <w:szCs w:val="18"/>
      </w:rPr>
      <w:tab/>
    </w:r>
    <w:r w:rsidR="003861F2">
      <w:rPr>
        <w:rFonts w:ascii="Arial" w:hAnsi="Arial" w:cs="Arial"/>
        <w:color w:val="555559"/>
        <w:sz w:val="18"/>
        <w:szCs w:val="18"/>
      </w:rPr>
      <w:tab/>
    </w:r>
    <w:r w:rsidR="00FE03FB">
      <w:rPr>
        <w:rFonts w:ascii="Arial" w:hAnsi="Arial" w:cs="Arial"/>
        <w:color w:val="555559"/>
        <w:sz w:val="18"/>
        <w:szCs w:val="18"/>
      </w:rPr>
      <w:tab/>
    </w:r>
    <w:r w:rsidR="00FE03FB" w:rsidRPr="009D7C68">
      <w:rPr>
        <w:rStyle w:val="PageNumber"/>
        <w:rFonts w:ascii="Arial" w:hAnsi="Arial" w:cs="Arial"/>
        <w:color w:val="555559"/>
        <w:sz w:val="18"/>
        <w:szCs w:val="18"/>
      </w:rPr>
      <w:fldChar w:fldCharType="begin"/>
    </w:r>
    <w:r w:rsidR="00FE03FB" w:rsidRPr="009D7C68">
      <w:rPr>
        <w:rStyle w:val="PageNumber"/>
        <w:rFonts w:ascii="Arial" w:hAnsi="Arial" w:cs="Arial"/>
        <w:color w:val="555559"/>
        <w:sz w:val="18"/>
        <w:szCs w:val="18"/>
      </w:rPr>
      <w:instrText xml:space="preserve">PAGE  </w:instrText>
    </w:r>
    <w:r w:rsidR="00FE03FB" w:rsidRPr="009D7C68">
      <w:rPr>
        <w:rStyle w:val="PageNumber"/>
        <w:rFonts w:ascii="Arial" w:hAnsi="Arial" w:cs="Arial"/>
        <w:color w:val="555559"/>
        <w:sz w:val="18"/>
        <w:szCs w:val="18"/>
      </w:rPr>
      <w:fldChar w:fldCharType="separate"/>
    </w:r>
    <w:r w:rsidR="00FE03FB">
      <w:rPr>
        <w:rStyle w:val="PageNumber"/>
        <w:rFonts w:ascii="Arial" w:hAnsi="Arial" w:cs="Arial"/>
        <w:color w:val="555559"/>
        <w:sz w:val="18"/>
        <w:szCs w:val="18"/>
      </w:rPr>
      <w:t>2</w:t>
    </w:r>
    <w:r w:rsidR="00FE03FB" w:rsidRPr="009D7C68">
      <w:rPr>
        <w:rStyle w:val="PageNumber"/>
        <w:rFonts w:ascii="Arial" w:hAnsi="Arial" w:cs="Arial"/>
        <w:color w:val="555559"/>
        <w:sz w:val="18"/>
        <w:szCs w:val="18"/>
      </w:rPr>
      <w:fldChar w:fldCharType="end"/>
    </w:r>
  </w:p>
  <w:p w14:paraId="3EC4B3A9" w14:textId="77777777" w:rsidR="003F2B28" w:rsidRPr="00424D80" w:rsidRDefault="003F2B28" w:rsidP="00754B8B">
    <w:pPr>
      <w:rPr>
        <w:rFonts w:ascii="Calibri" w:hAnsi="Calibri"/>
        <w:sz w:val="20"/>
        <w:szCs w:val="20"/>
      </w:rPr>
    </w:pPr>
  </w:p>
  <w:p w14:paraId="35173FD3" w14:textId="77777777" w:rsidR="000E1325" w:rsidRDefault="000E13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6292" w14:textId="77777777" w:rsidR="00234845" w:rsidRDefault="00234845">
      <w:r>
        <w:separator/>
      </w:r>
    </w:p>
  </w:footnote>
  <w:footnote w:type="continuationSeparator" w:id="0">
    <w:p w14:paraId="2E818183" w14:textId="77777777" w:rsidR="00234845" w:rsidRDefault="0023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2C11" w14:textId="77777777" w:rsidR="009A0612" w:rsidRPr="00E671D0" w:rsidRDefault="009A0612" w:rsidP="00754B8B">
    <w:pPr>
      <w:jc w:val="right"/>
      <w:rPr>
        <w:rFonts w:ascii="Calibri" w:hAnsi="Calibri"/>
        <w:color w:val="0000FF"/>
        <w:sz w:val="18"/>
        <w:szCs w:val="18"/>
        <w:u w:val="single" w:color="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09BF"/>
    <w:multiLevelType w:val="hybridMultilevel"/>
    <w:tmpl w:val="2EBC35C4"/>
    <w:lvl w:ilvl="0" w:tplc="19263B72">
      <w:start w:val="1"/>
      <w:numFmt w:val="bullet"/>
      <w:lvlText w:val=""/>
      <w:lvlJc w:val="left"/>
      <w:pPr>
        <w:ind w:left="720" w:hanging="360"/>
      </w:pPr>
      <w:rPr>
        <w:rFonts w:ascii="Symbol" w:hAnsi="Symbo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FD7F27"/>
    <w:multiLevelType w:val="hybridMultilevel"/>
    <w:tmpl w:val="08F8659A"/>
    <w:lvl w:ilvl="0" w:tplc="6E5E94B4">
      <w:start w:val="1"/>
      <w:numFmt w:val="bullet"/>
      <w:lvlText w:val=""/>
      <w:lvlJc w:val="left"/>
      <w:pPr>
        <w:ind w:left="360" w:hanging="360"/>
      </w:pPr>
      <w:rPr>
        <w:rFonts w:ascii="Symbol" w:hAnsi="Symbol" w:hint="default"/>
        <w:sz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9E1055C"/>
    <w:multiLevelType w:val="hybridMultilevel"/>
    <w:tmpl w:val="DE38A39C"/>
    <w:lvl w:ilvl="0" w:tplc="05003168">
      <w:numFmt w:val="bullet"/>
      <w:pStyle w:val="Dotpoint"/>
      <w:lvlText w:val=""/>
      <w:lvlJc w:val="left"/>
      <w:pPr>
        <w:tabs>
          <w:tab w:val="num" w:pos="360"/>
        </w:tabs>
        <w:ind w:left="357" w:hanging="357"/>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1E0097"/>
    <w:multiLevelType w:val="hybridMultilevel"/>
    <w:tmpl w:val="9D08CB5E"/>
    <w:lvl w:ilvl="0" w:tplc="B5586862">
      <w:start w:val="1"/>
      <w:numFmt w:val="bullet"/>
      <w:pStyle w:val="VRQAbulletlist-space"/>
      <w:lvlText w:val=""/>
      <w:lvlJc w:val="left"/>
      <w:pPr>
        <w:ind w:left="340" w:hanging="340"/>
      </w:pPr>
      <w:rPr>
        <w:rFonts w:ascii="Symbol" w:hAnsi="Symbol" w:hint="default"/>
        <w:color w:val="A5A5A5" w:themeColor="accent3"/>
        <w:w w:val="1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D235D"/>
    <w:multiLevelType w:val="hybridMultilevel"/>
    <w:tmpl w:val="97F8A5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30253CB4"/>
    <w:multiLevelType w:val="hybridMultilevel"/>
    <w:tmpl w:val="C73E1EB0"/>
    <w:lvl w:ilvl="0" w:tplc="19263B72">
      <w:start w:val="1"/>
      <w:numFmt w:val="bullet"/>
      <w:lvlText w:val=""/>
      <w:lvlJc w:val="left"/>
      <w:pPr>
        <w:ind w:left="720" w:hanging="360"/>
      </w:pPr>
      <w:rPr>
        <w:rFonts w:ascii="Symbol" w:hAnsi="Symbo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926B2B"/>
    <w:multiLevelType w:val="hybridMultilevel"/>
    <w:tmpl w:val="51ACB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57383E"/>
    <w:multiLevelType w:val="hybridMultilevel"/>
    <w:tmpl w:val="DC34323C"/>
    <w:lvl w:ilvl="0" w:tplc="0C090019">
      <w:start w:val="1"/>
      <w:numFmt w:val="lowerLetter"/>
      <w:lvlText w:val="%1."/>
      <w:lvlJc w:val="left"/>
      <w:pPr>
        <w:ind w:left="911" w:hanging="360"/>
      </w:pPr>
    </w:lvl>
    <w:lvl w:ilvl="1" w:tplc="0C090019" w:tentative="1">
      <w:start w:val="1"/>
      <w:numFmt w:val="lowerLetter"/>
      <w:lvlText w:val="%2."/>
      <w:lvlJc w:val="left"/>
      <w:pPr>
        <w:ind w:left="1631" w:hanging="360"/>
      </w:pPr>
    </w:lvl>
    <w:lvl w:ilvl="2" w:tplc="0C09001B" w:tentative="1">
      <w:start w:val="1"/>
      <w:numFmt w:val="lowerRoman"/>
      <w:lvlText w:val="%3."/>
      <w:lvlJc w:val="right"/>
      <w:pPr>
        <w:ind w:left="2351" w:hanging="180"/>
      </w:pPr>
    </w:lvl>
    <w:lvl w:ilvl="3" w:tplc="0C09000F" w:tentative="1">
      <w:start w:val="1"/>
      <w:numFmt w:val="decimal"/>
      <w:lvlText w:val="%4."/>
      <w:lvlJc w:val="left"/>
      <w:pPr>
        <w:ind w:left="3071" w:hanging="360"/>
      </w:pPr>
    </w:lvl>
    <w:lvl w:ilvl="4" w:tplc="0C090019" w:tentative="1">
      <w:start w:val="1"/>
      <w:numFmt w:val="lowerLetter"/>
      <w:lvlText w:val="%5."/>
      <w:lvlJc w:val="left"/>
      <w:pPr>
        <w:ind w:left="3791" w:hanging="360"/>
      </w:pPr>
    </w:lvl>
    <w:lvl w:ilvl="5" w:tplc="0C09001B" w:tentative="1">
      <w:start w:val="1"/>
      <w:numFmt w:val="lowerRoman"/>
      <w:lvlText w:val="%6."/>
      <w:lvlJc w:val="right"/>
      <w:pPr>
        <w:ind w:left="4511" w:hanging="180"/>
      </w:pPr>
    </w:lvl>
    <w:lvl w:ilvl="6" w:tplc="0C09000F" w:tentative="1">
      <w:start w:val="1"/>
      <w:numFmt w:val="decimal"/>
      <w:lvlText w:val="%7."/>
      <w:lvlJc w:val="left"/>
      <w:pPr>
        <w:ind w:left="5231" w:hanging="360"/>
      </w:pPr>
    </w:lvl>
    <w:lvl w:ilvl="7" w:tplc="0C090019" w:tentative="1">
      <w:start w:val="1"/>
      <w:numFmt w:val="lowerLetter"/>
      <w:lvlText w:val="%8."/>
      <w:lvlJc w:val="left"/>
      <w:pPr>
        <w:ind w:left="5951" w:hanging="360"/>
      </w:pPr>
    </w:lvl>
    <w:lvl w:ilvl="8" w:tplc="0C09001B" w:tentative="1">
      <w:start w:val="1"/>
      <w:numFmt w:val="lowerRoman"/>
      <w:lvlText w:val="%9."/>
      <w:lvlJc w:val="right"/>
      <w:pPr>
        <w:ind w:left="6671" w:hanging="180"/>
      </w:pPr>
    </w:lvl>
  </w:abstractNum>
  <w:abstractNum w:abstractNumId="8" w15:restartNumberingAfterBreak="0">
    <w:nsid w:val="57D4337A"/>
    <w:multiLevelType w:val="hybridMultilevel"/>
    <w:tmpl w:val="56D80BAE"/>
    <w:lvl w:ilvl="0" w:tplc="0A8295C2">
      <w:start w:val="1"/>
      <w:numFmt w:val="bullet"/>
      <w:lvlText w:val=""/>
      <w:lvlJc w:val="left"/>
      <w:pPr>
        <w:ind w:left="720" w:hanging="360"/>
      </w:pPr>
      <w:rPr>
        <w:rFonts w:ascii="Symbol" w:hAnsi="Symbo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81729">
    <w:abstractNumId w:val="2"/>
  </w:num>
  <w:num w:numId="2" w16cid:durableId="922687569">
    <w:abstractNumId w:val="8"/>
  </w:num>
  <w:num w:numId="3" w16cid:durableId="320819799">
    <w:abstractNumId w:val="5"/>
  </w:num>
  <w:num w:numId="4" w16cid:durableId="322513328">
    <w:abstractNumId w:val="0"/>
  </w:num>
  <w:num w:numId="5" w16cid:durableId="118765771">
    <w:abstractNumId w:val="7"/>
  </w:num>
  <w:num w:numId="6" w16cid:durableId="216092535">
    <w:abstractNumId w:val="1"/>
  </w:num>
  <w:num w:numId="7" w16cid:durableId="1123425551">
    <w:abstractNumId w:val="3"/>
  </w:num>
  <w:num w:numId="8" w16cid:durableId="260840600">
    <w:abstractNumId w:val="4"/>
  </w:num>
  <w:num w:numId="9" w16cid:durableId="425544454">
    <w:abstractNumId w:val="3"/>
  </w:num>
  <w:num w:numId="10" w16cid:durableId="1526754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0NTIyMDAxsrCwMLFU0lEKTi0uzszPAymwrAUAqVOmBCwAAAA="/>
  </w:docVars>
  <w:rsids>
    <w:rsidRoot w:val="00754B8B"/>
    <w:rsid w:val="00000358"/>
    <w:rsid w:val="00000440"/>
    <w:rsid w:val="0000055B"/>
    <w:rsid w:val="0000123E"/>
    <w:rsid w:val="00004DED"/>
    <w:rsid w:val="000059F7"/>
    <w:rsid w:val="0000690F"/>
    <w:rsid w:val="00010F15"/>
    <w:rsid w:val="00012641"/>
    <w:rsid w:val="00014657"/>
    <w:rsid w:val="000175DF"/>
    <w:rsid w:val="00023C6E"/>
    <w:rsid w:val="00025024"/>
    <w:rsid w:val="000318C4"/>
    <w:rsid w:val="0004015D"/>
    <w:rsid w:val="00040B9C"/>
    <w:rsid w:val="00040EC1"/>
    <w:rsid w:val="000447E7"/>
    <w:rsid w:val="000453E2"/>
    <w:rsid w:val="00051239"/>
    <w:rsid w:val="000512DF"/>
    <w:rsid w:val="000522DA"/>
    <w:rsid w:val="00053472"/>
    <w:rsid w:val="00053522"/>
    <w:rsid w:val="00055503"/>
    <w:rsid w:val="00056409"/>
    <w:rsid w:val="000607A4"/>
    <w:rsid w:val="000657C9"/>
    <w:rsid w:val="0006670E"/>
    <w:rsid w:val="000700E6"/>
    <w:rsid w:val="00070241"/>
    <w:rsid w:val="00072A9B"/>
    <w:rsid w:val="00076599"/>
    <w:rsid w:val="00076895"/>
    <w:rsid w:val="000829A5"/>
    <w:rsid w:val="00082D2B"/>
    <w:rsid w:val="00084F44"/>
    <w:rsid w:val="00085C20"/>
    <w:rsid w:val="00086B7C"/>
    <w:rsid w:val="00095564"/>
    <w:rsid w:val="00097E34"/>
    <w:rsid w:val="000A0EED"/>
    <w:rsid w:val="000A751E"/>
    <w:rsid w:val="000A7801"/>
    <w:rsid w:val="000B0670"/>
    <w:rsid w:val="000B1614"/>
    <w:rsid w:val="000C1775"/>
    <w:rsid w:val="000C3D83"/>
    <w:rsid w:val="000C72E0"/>
    <w:rsid w:val="000D3EF6"/>
    <w:rsid w:val="000E1325"/>
    <w:rsid w:val="000E23C5"/>
    <w:rsid w:val="000E3441"/>
    <w:rsid w:val="000E3D16"/>
    <w:rsid w:val="000E52D5"/>
    <w:rsid w:val="000F11ED"/>
    <w:rsid w:val="000F14A9"/>
    <w:rsid w:val="000F2B37"/>
    <w:rsid w:val="000F5110"/>
    <w:rsid w:val="000F5D09"/>
    <w:rsid w:val="00100085"/>
    <w:rsid w:val="00101F78"/>
    <w:rsid w:val="00102341"/>
    <w:rsid w:val="00102C6A"/>
    <w:rsid w:val="00104F6B"/>
    <w:rsid w:val="001050F3"/>
    <w:rsid w:val="00105E99"/>
    <w:rsid w:val="001067BD"/>
    <w:rsid w:val="001071AB"/>
    <w:rsid w:val="0011008D"/>
    <w:rsid w:val="00111B76"/>
    <w:rsid w:val="001133E0"/>
    <w:rsid w:val="001212D5"/>
    <w:rsid w:val="001241CD"/>
    <w:rsid w:val="00124B9C"/>
    <w:rsid w:val="00126C74"/>
    <w:rsid w:val="00126DE5"/>
    <w:rsid w:val="001302CF"/>
    <w:rsid w:val="00131511"/>
    <w:rsid w:val="00132112"/>
    <w:rsid w:val="001328C5"/>
    <w:rsid w:val="00133FF3"/>
    <w:rsid w:val="001340BA"/>
    <w:rsid w:val="00134D9C"/>
    <w:rsid w:val="00135C59"/>
    <w:rsid w:val="001376D5"/>
    <w:rsid w:val="001417E8"/>
    <w:rsid w:val="00141942"/>
    <w:rsid w:val="00144999"/>
    <w:rsid w:val="001463B5"/>
    <w:rsid w:val="00147DAE"/>
    <w:rsid w:val="0015125A"/>
    <w:rsid w:val="0015236C"/>
    <w:rsid w:val="00155BFB"/>
    <w:rsid w:val="00157823"/>
    <w:rsid w:val="00160F36"/>
    <w:rsid w:val="00161907"/>
    <w:rsid w:val="00165B0B"/>
    <w:rsid w:val="00173428"/>
    <w:rsid w:val="00174961"/>
    <w:rsid w:val="001764D8"/>
    <w:rsid w:val="00182959"/>
    <w:rsid w:val="00182A3D"/>
    <w:rsid w:val="00182D79"/>
    <w:rsid w:val="00182EBB"/>
    <w:rsid w:val="00191FC1"/>
    <w:rsid w:val="00192205"/>
    <w:rsid w:val="00194A6B"/>
    <w:rsid w:val="00194DB4"/>
    <w:rsid w:val="001954D9"/>
    <w:rsid w:val="0019799A"/>
    <w:rsid w:val="00197F35"/>
    <w:rsid w:val="001A02BA"/>
    <w:rsid w:val="001A0E4F"/>
    <w:rsid w:val="001B0599"/>
    <w:rsid w:val="001C09B7"/>
    <w:rsid w:val="001C0D30"/>
    <w:rsid w:val="001C0E95"/>
    <w:rsid w:val="001C10E2"/>
    <w:rsid w:val="001C142E"/>
    <w:rsid w:val="001C15D7"/>
    <w:rsid w:val="001C1CDE"/>
    <w:rsid w:val="001C29E5"/>
    <w:rsid w:val="001D0125"/>
    <w:rsid w:val="001D0677"/>
    <w:rsid w:val="001D06B2"/>
    <w:rsid w:val="001D0C62"/>
    <w:rsid w:val="001D4093"/>
    <w:rsid w:val="001E163F"/>
    <w:rsid w:val="001E2602"/>
    <w:rsid w:val="001E5B94"/>
    <w:rsid w:val="001E5E7B"/>
    <w:rsid w:val="001F1EAF"/>
    <w:rsid w:val="001F25FF"/>
    <w:rsid w:val="001F37D1"/>
    <w:rsid w:val="001F3E50"/>
    <w:rsid w:val="00201191"/>
    <w:rsid w:val="0020122D"/>
    <w:rsid w:val="002021E8"/>
    <w:rsid w:val="00202596"/>
    <w:rsid w:val="0020267A"/>
    <w:rsid w:val="00204D0F"/>
    <w:rsid w:val="002052EE"/>
    <w:rsid w:val="002055B5"/>
    <w:rsid w:val="00210160"/>
    <w:rsid w:val="002101E2"/>
    <w:rsid w:val="00214F2C"/>
    <w:rsid w:val="00216674"/>
    <w:rsid w:val="0021777A"/>
    <w:rsid w:val="0022007A"/>
    <w:rsid w:val="00220BB5"/>
    <w:rsid w:val="00221DFE"/>
    <w:rsid w:val="00223487"/>
    <w:rsid w:val="00224DE0"/>
    <w:rsid w:val="002250F6"/>
    <w:rsid w:val="00225CFB"/>
    <w:rsid w:val="00227FC6"/>
    <w:rsid w:val="00232C64"/>
    <w:rsid w:val="00234845"/>
    <w:rsid w:val="00244A86"/>
    <w:rsid w:val="002462E3"/>
    <w:rsid w:val="00247356"/>
    <w:rsid w:val="00247B13"/>
    <w:rsid w:val="002534DA"/>
    <w:rsid w:val="002542D9"/>
    <w:rsid w:val="00260F14"/>
    <w:rsid w:val="00262F96"/>
    <w:rsid w:val="002662A8"/>
    <w:rsid w:val="0027157A"/>
    <w:rsid w:val="00273AB7"/>
    <w:rsid w:val="002748C7"/>
    <w:rsid w:val="0027752E"/>
    <w:rsid w:val="00281917"/>
    <w:rsid w:val="002869C5"/>
    <w:rsid w:val="00287264"/>
    <w:rsid w:val="00287E67"/>
    <w:rsid w:val="002928FD"/>
    <w:rsid w:val="00294210"/>
    <w:rsid w:val="002A1551"/>
    <w:rsid w:val="002A304A"/>
    <w:rsid w:val="002A58B5"/>
    <w:rsid w:val="002A7212"/>
    <w:rsid w:val="002A7AED"/>
    <w:rsid w:val="002B0E08"/>
    <w:rsid w:val="002B3E7F"/>
    <w:rsid w:val="002B567E"/>
    <w:rsid w:val="002B7925"/>
    <w:rsid w:val="002C0A41"/>
    <w:rsid w:val="002C7806"/>
    <w:rsid w:val="002C78CB"/>
    <w:rsid w:val="002D0555"/>
    <w:rsid w:val="002D13B0"/>
    <w:rsid w:val="002D6C98"/>
    <w:rsid w:val="002D6D7E"/>
    <w:rsid w:val="002E1E0E"/>
    <w:rsid w:val="002E3622"/>
    <w:rsid w:val="002E4563"/>
    <w:rsid w:val="002E50BD"/>
    <w:rsid w:val="002F04E6"/>
    <w:rsid w:val="002F0E2C"/>
    <w:rsid w:val="002F59B3"/>
    <w:rsid w:val="002F60F4"/>
    <w:rsid w:val="002F73C6"/>
    <w:rsid w:val="0030264A"/>
    <w:rsid w:val="003036AC"/>
    <w:rsid w:val="00304268"/>
    <w:rsid w:val="00306A18"/>
    <w:rsid w:val="00310C69"/>
    <w:rsid w:val="00312226"/>
    <w:rsid w:val="00312544"/>
    <w:rsid w:val="00312A9A"/>
    <w:rsid w:val="0032148E"/>
    <w:rsid w:val="0032310D"/>
    <w:rsid w:val="003243F5"/>
    <w:rsid w:val="00332DCA"/>
    <w:rsid w:val="0033333F"/>
    <w:rsid w:val="00334901"/>
    <w:rsid w:val="00334948"/>
    <w:rsid w:val="00334A8E"/>
    <w:rsid w:val="00340B75"/>
    <w:rsid w:val="003415FC"/>
    <w:rsid w:val="00341C01"/>
    <w:rsid w:val="00343816"/>
    <w:rsid w:val="00346500"/>
    <w:rsid w:val="0034676D"/>
    <w:rsid w:val="00347FA9"/>
    <w:rsid w:val="00350928"/>
    <w:rsid w:val="003511C2"/>
    <w:rsid w:val="00356D5A"/>
    <w:rsid w:val="003628C6"/>
    <w:rsid w:val="003760C5"/>
    <w:rsid w:val="00377AEA"/>
    <w:rsid w:val="003852EA"/>
    <w:rsid w:val="00385932"/>
    <w:rsid w:val="0038595B"/>
    <w:rsid w:val="00385C25"/>
    <w:rsid w:val="003861F2"/>
    <w:rsid w:val="00386A45"/>
    <w:rsid w:val="0038773D"/>
    <w:rsid w:val="003877DE"/>
    <w:rsid w:val="00391EE6"/>
    <w:rsid w:val="00392361"/>
    <w:rsid w:val="0039264F"/>
    <w:rsid w:val="00395743"/>
    <w:rsid w:val="003A00F1"/>
    <w:rsid w:val="003A0418"/>
    <w:rsid w:val="003B057F"/>
    <w:rsid w:val="003B31AA"/>
    <w:rsid w:val="003B364E"/>
    <w:rsid w:val="003B6AF4"/>
    <w:rsid w:val="003C0BC8"/>
    <w:rsid w:val="003C1809"/>
    <w:rsid w:val="003C3E01"/>
    <w:rsid w:val="003C54B4"/>
    <w:rsid w:val="003C6403"/>
    <w:rsid w:val="003C6813"/>
    <w:rsid w:val="003C7022"/>
    <w:rsid w:val="003D0079"/>
    <w:rsid w:val="003D06B0"/>
    <w:rsid w:val="003D29DE"/>
    <w:rsid w:val="003D2D38"/>
    <w:rsid w:val="003D4F21"/>
    <w:rsid w:val="003D6AB7"/>
    <w:rsid w:val="003E03C2"/>
    <w:rsid w:val="003E1554"/>
    <w:rsid w:val="003E4E4B"/>
    <w:rsid w:val="003E5F51"/>
    <w:rsid w:val="003F10D4"/>
    <w:rsid w:val="003F2B28"/>
    <w:rsid w:val="003F5C88"/>
    <w:rsid w:val="003F6388"/>
    <w:rsid w:val="003F6F75"/>
    <w:rsid w:val="00400031"/>
    <w:rsid w:val="0040121C"/>
    <w:rsid w:val="004039A5"/>
    <w:rsid w:val="00403B0A"/>
    <w:rsid w:val="0041394D"/>
    <w:rsid w:val="0041644D"/>
    <w:rsid w:val="00416707"/>
    <w:rsid w:val="004169BA"/>
    <w:rsid w:val="00421AB4"/>
    <w:rsid w:val="0042246E"/>
    <w:rsid w:val="00432454"/>
    <w:rsid w:val="00432A7E"/>
    <w:rsid w:val="004346C4"/>
    <w:rsid w:val="00435E80"/>
    <w:rsid w:val="00436549"/>
    <w:rsid w:val="0043694C"/>
    <w:rsid w:val="004425AE"/>
    <w:rsid w:val="004465D2"/>
    <w:rsid w:val="00450072"/>
    <w:rsid w:val="00451DF6"/>
    <w:rsid w:val="00454A14"/>
    <w:rsid w:val="004559E1"/>
    <w:rsid w:val="004617DD"/>
    <w:rsid w:val="00462205"/>
    <w:rsid w:val="0046340B"/>
    <w:rsid w:val="004663F8"/>
    <w:rsid w:val="004665CA"/>
    <w:rsid w:val="00466B66"/>
    <w:rsid w:val="00466EF2"/>
    <w:rsid w:val="00467F98"/>
    <w:rsid w:val="00470309"/>
    <w:rsid w:val="00470555"/>
    <w:rsid w:val="0047220D"/>
    <w:rsid w:val="00472E68"/>
    <w:rsid w:val="00473574"/>
    <w:rsid w:val="004743D5"/>
    <w:rsid w:val="004745C3"/>
    <w:rsid w:val="00474C0A"/>
    <w:rsid w:val="00474F26"/>
    <w:rsid w:val="00475546"/>
    <w:rsid w:val="00476FAA"/>
    <w:rsid w:val="00477E7E"/>
    <w:rsid w:val="00482806"/>
    <w:rsid w:val="00484C38"/>
    <w:rsid w:val="00484C63"/>
    <w:rsid w:val="00484D9B"/>
    <w:rsid w:val="00485405"/>
    <w:rsid w:val="00497F31"/>
    <w:rsid w:val="004A2C41"/>
    <w:rsid w:val="004A52B8"/>
    <w:rsid w:val="004A5BB5"/>
    <w:rsid w:val="004A6EC4"/>
    <w:rsid w:val="004B087B"/>
    <w:rsid w:val="004B2D70"/>
    <w:rsid w:val="004B39C1"/>
    <w:rsid w:val="004B63E1"/>
    <w:rsid w:val="004B645A"/>
    <w:rsid w:val="004C114D"/>
    <w:rsid w:val="004C14B7"/>
    <w:rsid w:val="004C183A"/>
    <w:rsid w:val="004C1992"/>
    <w:rsid w:val="004C2388"/>
    <w:rsid w:val="004C2724"/>
    <w:rsid w:val="004C35CA"/>
    <w:rsid w:val="004C4E90"/>
    <w:rsid w:val="004C5E7B"/>
    <w:rsid w:val="004C64CD"/>
    <w:rsid w:val="004C7472"/>
    <w:rsid w:val="004D453C"/>
    <w:rsid w:val="004E262F"/>
    <w:rsid w:val="004E33E9"/>
    <w:rsid w:val="004E381E"/>
    <w:rsid w:val="004E3960"/>
    <w:rsid w:val="004E503D"/>
    <w:rsid w:val="004E7CD7"/>
    <w:rsid w:val="004F02EB"/>
    <w:rsid w:val="004F0923"/>
    <w:rsid w:val="004F0C2B"/>
    <w:rsid w:val="0050053D"/>
    <w:rsid w:val="00503763"/>
    <w:rsid w:val="005075BC"/>
    <w:rsid w:val="00510F65"/>
    <w:rsid w:val="0051330B"/>
    <w:rsid w:val="0051498C"/>
    <w:rsid w:val="005178BA"/>
    <w:rsid w:val="00526CC4"/>
    <w:rsid w:val="00531F1F"/>
    <w:rsid w:val="00532918"/>
    <w:rsid w:val="00533236"/>
    <w:rsid w:val="00533C12"/>
    <w:rsid w:val="00536372"/>
    <w:rsid w:val="00537D31"/>
    <w:rsid w:val="00537EA0"/>
    <w:rsid w:val="005540CA"/>
    <w:rsid w:val="00554E79"/>
    <w:rsid w:val="0055686E"/>
    <w:rsid w:val="00556941"/>
    <w:rsid w:val="005570C7"/>
    <w:rsid w:val="005617E2"/>
    <w:rsid w:val="0056391C"/>
    <w:rsid w:val="00564D28"/>
    <w:rsid w:val="005676AF"/>
    <w:rsid w:val="005705BE"/>
    <w:rsid w:val="00570834"/>
    <w:rsid w:val="00570C2F"/>
    <w:rsid w:val="00577309"/>
    <w:rsid w:val="0058366A"/>
    <w:rsid w:val="00584D32"/>
    <w:rsid w:val="00593BD6"/>
    <w:rsid w:val="00594545"/>
    <w:rsid w:val="00594D6D"/>
    <w:rsid w:val="005A1E6D"/>
    <w:rsid w:val="005A2134"/>
    <w:rsid w:val="005A508A"/>
    <w:rsid w:val="005A56AF"/>
    <w:rsid w:val="005A5CEE"/>
    <w:rsid w:val="005B0A9F"/>
    <w:rsid w:val="005B15F8"/>
    <w:rsid w:val="005B21DB"/>
    <w:rsid w:val="005B2ACD"/>
    <w:rsid w:val="005B2E56"/>
    <w:rsid w:val="005B4827"/>
    <w:rsid w:val="005C13EC"/>
    <w:rsid w:val="005C2362"/>
    <w:rsid w:val="005D0436"/>
    <w:rsid w:val="005D0BA1"/>
    <w:rsid w:val="005D4ECB"/>
    <w:rsid w:val="005D56BA"/>
    <w:rsid w:val="005D6674"/>
    <w:rsid w:val="005D6737"/>
    <w:rsid w:val="005E0E9C"/>
    <w:rsid w:val="005F07E4"/>
    <w:rsid w:val="005F3798"/>
    <w:rsid w:val="006012AF"/>
    <w:rsid w:val="00602C4D"/>
    <w:rsid w:val="00603933"/>
    <w:rsid w:val="00604A53"/>
    <w:rsid w:val="00605C02"/>
    <w:rsid w:val="00607D12"/>
    <w:rsid w:val="00610B57"/>
    <w:rsid w:val="00610C43"/>
    <w:rsid w:val="00613AF6"/>
    <w:rsid w:val="00614942"/>
    <w:rsid w:val="00615F9E"/>
    <w:rsid w:val="0062086E"/>
    <w:rsid w:val="00623126"/>
    <w:rsid w:val="0062389F"/>
    <w:rsid w:val="00623C73"/>
    <w:rsid w:val="00626698"/>
    <w:rsid w:val="00627609"/>
    <w:rsid w:val="006339D1"/>
    <w:rsid w:val="00636726"/>
    <w:rsid w:val="00636D50"/>
    <w:rsid w:val="006403EE"/>
    <w:rsid w:val="006441DD"/>
    <w:rsid w:val="00645D35"/>
    <w:rsid w:val="00645E07"/>
    <w:rsid w:val="00646A8F"/>
    <w:rsid w:val="00650673"/>
    <w:rsid w:val="00650BBF"/>
    <w:rsid w:val="00651122"/>
    <w:rsid w:val="00653A97"/>
    <w:rsid w:val="00657B2B"/>
    <w:rsid w:val="00657E3D"/>
    <w:rsid w:val="00661FFE"/>
    <w:rsid w:val="0066229F"/>
    <w:rsid w:val="00663BAF"/>
    <w:rsid w:val="006663FA"/>
    <w:rsid w:val="00666B26"/>
    <w:rsid w:val="00671767"/>
    <w:rsid w:val="0068092F"/>
    <w:rsid w:val="00681AAF"/>
    <w:rsid w:val="00681DEE"/>
    <w:rsid w:val="006834D5"/>
    <w:rsid w:val="00683741"/>
    <w:rsid w:val="00683D59"/>
    <w:rsid w:val="00690EB9"/>
    <w:rsid w:val="006936CE"/>
    <w:rsid w:val="00694793"/>
    <w:rsid w:val="006A30E1"/>
    <w:rsid w:val="006A537C"/>
    <w:rsid w:val="006A70AF"/>
    <w:rsid w:val="006B3701"/>
    <w:rsid w:val="006B3992"/>
    <w:rsid w:val="006B3C2B"/>
    <w:rsid w:val="006B4353"/>
    <w:rsid w:val="006B4AB6"/>
    <w:rsid w:val="006B4F40"/>
    <w:rsid w:val="006B74D4"/>
    <w:rsid w:val="006B77F7"/>
    <w:rsid w:val="006C0BFA"/>
    <w:rsid w:val="006C0C6E"/>
    <w:rsid w:val="006C27EC"/>
    <w:rsid w:val="006C5310"/>
    <w:rsid w:val="006D0FAA"/>
    <w:rsid w:val="006D3268"/>
    <w:rsid w:val="006D41B5"/>
    <w:rsid w:val="006D4838"/>
    <w:rsid w:val="006D595C"/>
    <w:rsid w:val="006D5DB7"/>
    <w:rsid w:val="006D7527"/>
    <w:rsid w:val="006E09EE"/>
    <w:rsid w:val="006E19D7"/>
    <w:rsid w:val="006E4B60"/>
    <w:rsid w:val="006F0B54"/>
    <w:rsid w:val="006F2757"/>
    <w:rsid w:val="006F725B"/>
    <w:rsid w:val="0070015E"/>
    <w:rsid w:val="00700508"/>
    <w:rsid w:val="00704614"/>
    <w:rsid w:val="00704B9D"/>
    <w:rsid w:val="00706E92"/>
    <w:rsid w:val="00713005"/>
    <w:rsid w:val="00713537"/>
    <w:rsid w:val="00713B2C"/>
    <w:rsid w:val="00721ECE"/>
    <w:rsid w:val="00723706"/>
    <w:rsid w:val="00726F69"/>
    <w:rsid w:val="00730F7B"/>
    <w:rsid w:val="007322A3"/>
    <w:rsid w:val="007341BC"/>
    <w:rsid w:val="007365B9"/>
    <w:rsid w:val="007402A7"/>
    <w:rsid w:val="00742289"/>
    <w:rsid w:val="00742F6C"/>
    <w:rsid w:val="00745F5C"/>
    <w:rsid w:val="00750E74"/>
    <w:rsid w:val="0075478F"/>
    <w:rsid w:val="00754B8B"/>
    <w:rsid w:val="00755143"/>
    <w:rsid w:val="00760190"/>
    <w:rsid w:val="00761E81"/>
    <w:rsid w:val="00763685"/>
    <w:rsid w:val="00763FFE"/>
    <w:rsid w:val="007653AF"/>
    <w:rsid w:val="007663BA"/>
    <w:rsid w:val="00771358"/>
    <w:rsid w:val="007721FE"/>
    <w:rsid w:val="0077376A"/>
    <w:rsid w:val="00775A71"/>
    <w:rsid w:val="00776104"/>
    <w:rsid w:val="00786D21"/>
    <w:rsid w:val="0078766F"/>
    <w:rsid w:val="007902BD"/>
    <w:rsid w:val="0079100D"/>
    <w:rsid w:val="0079160E"/>
    <w:rsid w:val="00795C37"/>
    <w:rsid w:val="0079709F"/>
    <w:rsid w:val="007A0586"/>
    <w:rsid w:val="007A1BE1"/>
    <w:rsid w:val="007A405C"/>
    <w:rsid w:val="007A4FB8"/>
    <w:rsid w:val="007A4FDB"/>
    <w:rsid w:val="007A6092"/>
    <w:rsid w:val="007B1074"/>
    <w:rsid w:val="007B20A2"/>
    <w:rsid w:val="007B4A54"/>
    <w:rsid w:val="007B5C22"/>
    <w:rsid w:val="007B76D5"/>
    <w:rsid w:val="007C08BB"/>
    <w:rsid w:val="007C25DC"/>
    <w:rsid w:val="007C3553"/>
    <w:rsid w:val="007C503D"/>
    <w:rsid w:val="007C532D"/>
    <w:rsid w:val="007C5A9D"/>
    <w:rsid w:val="007C5D8A"/>
    <w:rsid w:val="007C5D8B"/>
    <w:rsid w:val="007D02C7"/>
    <w:rsid w:val="007D28A4"/>
    <w:rsid w:val="007D3812"/>
    <w:rsid w:val="007D676E"/>
    <w:rsid w:val="007D7997"/>
    <w:rsid w:val="007E1ED4"/>
    <w:rsid w:val="007E3856"/>
    <w:rsid w:val="007E3903"/>
    <w:rsid w:val="007E5545"/>
    <w:rsid w:val="007E5EA4"/>
    <w:rsid w:val="007E7433"/>
    <w:rsid w:val="007F0966"/>
    <w:rsid w:val="007F18E0"/>
    <w:rsid w:val="007F33A9"/>
    <w:rsid w:val="007F3F93"/>
    <w:rsid w:val="00804288"/>
    <w:rsid w:val="00805F1A"/>
    <w:rsid w:val="00806714"/>
    <w:rsid w:val="008108D1"/>
    <w:rsid w:val="00815DD2"/>
    <w:rsid w:val="0081743F"/>
    <w:rsid w:val="008176F8"/>
    <w:rsid w:val="0082159F"/>
    <w:rsid w:val="00827AF8"/>
    <w:rsid w:val="00827CAF"/>
    <w:rsid w:val="00831132"/>
    <w:rsid w:val="00832992"/>
    <w:rsid w:val="0083327C"/>
    <w:rsid w:val="008418FC"/>
    <w:rsid w:val="00841A7B"/>
    <w:rsid w:val="00846887"/>
    <w:rsid w:val="00846F4C"/>
    <w:rsid w:val="00851189"/>
    <w:rsid w:val="00854B6B"/>
    <w:rsid w:val="00856E07"/>
    <w:rsid w:val="00860B77"/>
    <w:rsid w:val="00863F6C"/>
    <w:rsid w:val="008655C5"/>
    <w:rsid w:val="00866FFD"/>
    <w:rsid w:val="00871E35"/>
    <w:rsid w:val="0087308B"/>
    <w:rsid w:val="00874BD6"/>
    <w:rsid w:val="008756D0"/>
    <w:rsid w:val="00875B48"/>
    <w:rsid w:val="00880F0A"/>
    <w:rsid w:val="00881D96"/>
    <w:rsid w:val="0088341E"/>
    <w:rsid w:val="0088554A"/>
    <w:rsid w:val="008912C9"/>
    <w:rsid w:val="008936CB"/>
    <w:rsid w:val="00893E52"/>
    <w:rsid w:val="00895096"/>
    <w:rsid w:val="008A0751"/>
    <w:rsid w:val="008A26AD"/>
    <w:rsid w:val="008A4E26"/>
    <w:rsid w:val="008B1559"/>
    <w:rsid w:val="008B1C04"/>
    <w:rsid w:val="008B1CB2"/>
    <w:rsid w:val="008B4D0F"/>
    <w:rsid w:val="008B6128"/>
    <w:rsid w:val="008C19AA"/>
    <w:rsid w:val="008C1C93"/>
    <w:rsid w:val="008C1D90"/>
    <w:rsid w:val="008C3F8F"/>
    <w:rsid w:val="008C5513"/>
    <w:rsid w:val="008C5E28"/>
    <w:rsid w:val="008C5FC1"/>
    <w:rsid w:val="008D0D67"/>
    <w:rsid w:val="008D1D44"/>
    <w:rsid w:val="008D306F"/>
    <w:rsid w:val="008D37A2"/>
    <w:rsid w:val="008D50A3"/>
    <w:rsid w:val="008E0ABB"/>
    <w:rsid w:val="008E12C6"/>
    <w:rsid w:val="008E20B6"/>
    <w:rsid w:val="008E4B69"/>
    <w:rsid w:val="008F4774"/>
    <w:rsid w:val="008F5507"/>
    <w:rsid w:val="00901010"/>
    <w:rsid w:val="00901D9F"/>
    <w:rsid w:val="00906797"/>
    <w:rsid w:val="00906F23"/>
    <w:rsid w:val="00910AB0"/>
    <w:rsid w:val="00913FCE"/>
    <w:rsid w:val="00914396"/>
    <w:rsid w:val="009153B9"/>
    <w:rsid w:val="009156DD"/>
    <w:rsid w:val="00915B44"/>
    <w:rsid w:val="00916604"/>
    <w:rsid w:val="009176CF"/>
    <w:rsid w:val="009234C6"/>
    <w:rsid w:val="00924943"/>
    <w:rsid w:val="00926FBA"/>
    <w:rsid w:val="009321FA"/>
    <w:rsid w:val="00934118"/>
    <w:rsid w:val="00940BD3"/>
    <w:rsid w:val="009411A2"/>
    <w:rsid w:val="00941BA2"/>
    <w:rsid w:val="0094427A"/>
    <w:rsid w:val="00946398"/>
    <w:rsid w:val="00953C1B"/>
    <w:rsid w:val="00955CA9"/>
    <w:rsid w:val="00962936"/>
    <w:rsid w:val="00964218"/>
    <w:rsid w:val="00966606"/>
    <w:rsid w:val="00972F46"/>
    <w:rsid w:val="00974078"/>
    <w:rsid w:val="00974A32"/>
    <w:rsid w:val="009764A4"/>
    <w:rsid w:val="00980C8C"/>
    <w:rsid w:val="00980CBC"/>
    <w:rsid w:val="009832BF"/>
    <w:rsid w:val="00985A6D"/>
    <w:rsid w:val="0098604A"/>
    <w:rsid w:val="0098768D"/>
    <w:rsid w:val="00993718"/>
    <w:rsid w:val="009A0365"/>
    <w:rsid w:val="009A0612"/>
    <w:rsid w:val="009A09B6"/>
    <w:rsid w:val="009A3126"/>
    <w:rsid w:val="009A48A3"/>
    <w:rsid w:val="009A5329"/>
    <w:rsid w:val="009A5BE5"/>
    <w:rsid w:val="009B39DD"/>
    <w:rsid w:val="009B4769"/>
    <w:rsid w:val="009C4F1D"/>
    <w:rsid w:val="009C621D"/>
    <w:rsid w:val="009C768B"/>
    <w:rsid w:val="009D233B"/>
    <w:rsid w:val="009D6AB3"/>
    <w:rsid w:val="009E0FE9"/>
    <w:rsid w:val="009E4B8E"/>
    <w:rsid w:val="009E536E"/>
    <w:rsid w:val="009E5E9F"/>
    <w:rsid w:val="009F0295"/>
    <w:rsid w:val="009F1473"/>
    <w:rsid w:val="009F1F38"/>
    <w:rsid w:val="009F221A"/>
    <w:rsid w:val="009F26A4"/>
    <w:rsid w:val="009F428A"/>
    <w:rsid w:val="009F4AE9"/>
    <w:rsid w:val="009F5126"/>
    <w:rsid w:val="009F67C0"/>
    <w:rsid w:val="009F70C0"/>
    <w:rsid w:val="009F7774"/>
    <w:rsid w:val="009F7F3E"/>
    <w:rsid w:val="00A02C78"/>
    <w:rsid w:val="00A03C52"/>
    <w:rsid w:val="00A0661E"/>
    <w:rsid w:val="00A06726"/>
    <w:rsid w:val="00A07667"/>
    <w:rsid w:val="00A078D7"/>
    <w:rsid w:val="00A11C0F"/>
    <w:rsid w:val="00A1337A"/>
    <w:rsid w:val="00A140BD"/>
    <w:rsid w:val="00A14CC9"/>
    <w:rsid w:val="00A16AA8"/>
    <w:rsid w:val="00A21284"/>
    <w:rsid w:val="00A22904"/>
    <w:rsid w:val="00A229CF"/>
    <w:rsid w:val="00A22D6D"/>
    <w:rsid w:val="00A25064"/>
    <w:rsid w:val="00A25FAA"/>
    <w:rsid w:val="00A343CB"/>
    <w:rsid w:val="00A34AA1"/>
    <w:rsid w:val="00A350BC"/>
    <w:rsid w:val="00A36382"/>
    <w:rsid w:val="00A41CF3"/>
    <w:rsid w:val="00A42176"/>
    <w:rsid w:val="00A4219F"/>
    <w:rsid w:val="00A436BF"/>
    <w:rsid w:val="00A527C2"/>
    <w:rsid w:val="00A5669D"/>
    <w:rsid w:val="00A566A3"/>
    <w:rsid w:val="00A61B91"/>
    <w:rsid w:val="00A61C0C"/>
    <w:rsid w:val="00A640BB"/>
    <w:rsid w:val="00A65AA1"/>
    <w:rsid w:val="00A675AB"/>
    <w:rsid w:val="00A7700B"/>
    <w:rsid w:val="00A77874"/>
    <w:rsid w:val="00A845AE"/>
    <w:rsid w:val="00A86089"/>
    <w:rsid w:val="00A86196"/>
    <w:rsid w:val="00A92CF8"/>
    <w:rsid w:val="00A9368B"/>
    <w:rsid w:val="00A94982"/>
    <w:rsid w:val="00A97142"/>
    <w:rsid w:val="00AA0DCE"/>
    <w:rsid w:val="00AA23F7"/>
    <w:rsid w:val="00AA27A5"/>
    <w:rsid w:val="00AA31F7"/>
    <w:rsid w:val="00AA5FA8"/>
    <w:rsid w:val="00AA7D3E"/>
    <w:rsid w:val="00AB0D1E"/>
    <w:rsid w:val="00AB165F"/>
    <w:rsid w:val="00AB2A8F"/>
    <w:rsid w:val="00AB4624"/>
    <w:rsid w:val="00AB7070"/>
    <w:rsid w:val="00AB7AAF"/>
    <w:rsid w:val="00AC0033"/>
    <w:rsid w:val="00AC2CE0"/>
    <w:rsid w:val="00AD2B71"/>
    <w:rsid w:val="00AD5950"/>
    <w:rsid w:val="00AD75CC"/>
    <w:rsid w:val="00AE094C"/>
    <w:rsid w:val="00AE09F5"/>
    <w:rsid w:val="00AE2ABB"/>
    <w:rsid w:val="00AE4F07"/>
    <w:rsid w:val="00AF1D71"/>
    <w:rsid w:val="00AF2C60"/>
    <w:rsid w:val="00AF2D29"/>
    <w:rsid w:val="00AF3A81"/>
    <w:rsid w:val="00AF512D"/>
    <w:rsid w:val="00AF5610"/>
    <w:rsid w:val="00AF57B6"/>
    <w:rsid w:val="00AF7A69"/>
    <w:rsid w:val="00B01E8A"/>
    <w:rsid w:val="00B02F58"/>
    <w:rsid w:val="00B03266"/>
    <w:rsid w:val="00B063A9"/>
    <w:rsid w:val="00B210AB"/>
    <w:rsid w:val="00B220CA"/>
    <w:rsid w:val="00B234D3"/>
    <w:rsid w:val="00B243B3"/>
    <w:rsid w:val="00B26F10"/>
    <w:rsid w:val="00B27F30"/>
    <w:rsid w:val="00B32FD1"/>
    <w:rsid w:val="00B36B8D"/>
    <w:rsid w:val="00B3724E"/>
    <w:rsid w:val="00B42256"/>
    <w:rsid w:val="00B45BC3"/>
    <w:rsid w:val="00B471E2"/>
    <w:rsid w:val="00B47720"/>
    <w:rsid w:val="00B517FD"/>
    <w:rsid w:val="00B57EA8"/>
    <w:rsid w:val="00B60EB2"/>
    <w:rsid w:val="00B62D88"/>
    <w:rsid w:val="00B65CF5"/>
    <w:rsid w:val="00B6776E"/>
    <w:rsid w:val="00B70FF4"/>
    <w:rsid w:val="00B760A5"/>
    <w:rsid w:val="00B800D8"/>
    <w:rsid w:val="00B8172D"/>
    <w:rsid w:val="00B8388B"/>
    <w:rsid w:val="00B83D22"/>
    <w:rsid w:val="00B86216"/>
    <w:rsid w:val="00B908B4"/>
    <w:rsid w:val="00B935A6"/>
    <w:rsid w:val="00B948E3"/>
    <w:rsid w:val="00B9621B"/>
    <w:rsid w:val="00BA0858"/>
    <w:rsid w:val="00BA35F0"/>
    <w:rsid w:val="00BA510F"/>
    <w:rsid w:val="00BB03E0"/>
    <w:rsid w:val="00BB11A3"/>
    <w:rsid w:val="00BB2FF7"/>
    <w:rsid w:val="00BB3B34"/>
    <w:rsid w:val="00BB548C"/>
    <w:rsid w:val="00BB7798"/>
    <w:rsid w:val="00BB7FD8"/>
    <w:rsid w:val="00BC03E8"/>
    <w:rsid w:val="00BC4809"/>
    <w:rsid w:val="00BC4A0B"/>
    <w:rsid w:val="00BC5066"/>
    <w:rsid w:val="00BD09DF"/>
    <w:rsid w:val="00BD11D2"/>
    <w:rsid w:val="00BD632E"/>
    <w:rsid w:val="00BD7E1F"/>
    <w:rsid w:val="00BE07A6"/>
    <w:rsid w:val="00BE0C4A"/>
    <w:rsid w:val="00BE1C06"/>
    <w:rsid w:val="00BE4FDF"/>
    <w:rsid w:val="00BE591F"/>
    <w:rsid w:val="00BE6FDB"/>
    <w:rsid w:val="00BF0D77"/>
    <w:rsid w:val="00C001B4"/>
    <w:rsid w:val="00C032F0"/>
    <w:rsid w:val="00C065BB"/>
    <w:rsid w:val="00C100F9"/>
    <w:rsid w:val="00C138C0"/>
    <w:rsid w:val="00C17AC5"/>
    <w:rsid w:val="00C23038"/>
    <w:rsid w:val="00C2455F"/>
    <w:rsid w:val="00C30C64"/>
    <w:rsid w:val="00C311B6"/>
    <w:rsid w:val="00C325B0"/>
    <w:rsid w:val="00C325E4"/>
    <w:rsid w:val="00C33823"/>
    <w:rsid w:val="00C40BC3"/>
    <w:rsid w:val="00C41718"/>
    <w:rsid w:val="00C43F0E"/>
    <w:rsid w:val="00C46CBE"/>
    <w:rsid w:val="00C5231F"/>
    <w:rsid w:val="00C52AD8"/>
    <w:rsid w:val="00C53870"/>
    <w:rsid w:val="00C55668"/>
    <w:rsid w:val="00C5599F"/>
    <w:rsid w:val="00C55EF8"/>
    <w:rsid w:val="00C604D1"/>
    <w:rsid w:val="00C605FD"/>
    <w:rsid w:val="00C6332D"/>
    <w:rsid w:val="00C662AA"/>
    <w:rsid w:val="00C8142F"/>
    <w:rsid w:val="00C8517F"/>
    <w:rsid w:val="00C87069"/>
    <w:rsid w:val="00C9190B"/>
    <w:rsid w:val="00C9397A"/>
    <w:rsid w:val="00C93B4E"/>
    <w:rsid w:val="00C940F8"/>
    <w:rsid w:val="00CA4074"/>
    <w:rsid w:val="00CA5792"/>
    <w:rsid w:val="00CB1C2C"/>
    <w:rsid w:val="00CB1EC6"/>
    <w:rsid w:val="00CC180F"/>
    <w:rsid w:val="00CC5197"/>
    <w:rsid w:val="00CC51F3"/>
    <w:rsid w:val="00CC6B8B"/>
    <w:rsid w:val="00CC6DE1"/>
    <w:rsid w:val="00CD1CDD"/>
    <w:rsid w:val="00CD3D9C"/>
    <w:rsid w:val="00CD5409"/>
    <w:rsid w:val="00CD56F7"/>
    <w:rsid w:val="00CD5B56"/>
    <w:rsid w:val="00CD5E3B"/>
    <w:rsid w:val="00CE0EC7"/>
    <w:rsid w:val="00CE1C32"/>
    <w:rsid w:val="00CE29F5"/>
    <w:rsid w:val="00CF177A"/>
    <w:rsid w:val="00CF33F7"/>
    <w:rsid w:val="00CF4E39"/>
    <w:rsid w:val="00CF7614"/>
    <w:rsid w:val="00D00964"/>
    <w:rsid w:val="00D01E63"/>
    <w:rsid w:val="00D0264D"/>
    <w:rsid w:val="00D0294A"/>
    <w:rsid w:val="00D02DDB"/>
    <w:rsid w:val="00D0456F"/>
    <w:rsid w:val="00D11F62"/>
    <w:rsid w:val="00D21EB9"/>
    <w:rsid w:val="00D22510"/>
    <w:rsid w:val="00D26439"/>
    <w:rsid w:val="00D26FA4"/>
    <w:rsid w:val="00D27AE0"/>
    <w:rsid w:val="00D42196"/>
    <w:rsid w:val="00D505B0"/>
    <w:rsid w:val="00D54038"/>
    <w:rsid w:val="00D65763"/>
    <w:rsid w:val="00D6716E"/>
    <w:rsid w:val="00D6765C"/>
    <w:rsid w:val="00D76233"/>
    <w:rsid w:val="00D77D44"/>
    <w:rsid w:val="00D77F2A"/>
    <w:rsid w:val="00D82A5F"/>
    <w:rsid w:val="00D8397E"/>
    <w:rsid w:val="00D858B0"/>
    <w:rsid w:val="00D87679"/>
    <w:rsid w:val="00D90454"/>
    <w:rsid w:val="00D944B6"/>
    <w:rsid w:val="00D94B37"/>
    <w:rsid w:val="00DA00D8"/>
    <w:rsid w:val="00DA4277"/>
    <w:rsid w:val="00DA42D1"/>
    <w:rsid w:val="00DA486B"/>
    <w:rsid w:val="00DA6606"/>
    <w:rsid w:val="00DA67E8"/>
    <w:rsid w:val="00DB09A4"/>
    <w:rsid w:val="00DB6E08"/>
    <w:rsid w:val="00DB6E4E"/>
    <w:rsid w:val="00DC6399"/>
    <w:rsid w:val="00DD354C"/>
    <w:rsid w:val="00DD496B"/>
    <w:rsid w:val="00DD5DA2"/>
    <w:rsid w:val="00DD762A"/>
    <w:rsid w:val="00DE1101"/>
    <w:rsid w:val="00DE17D0"/>
    <w:rsid w:val="00DE414A"/>
    <w:rsid w:val="00DE4233"/>
    <w:rsid w:val="00DE563A"/>
    <w:rsid w:val="00DF03FE"/>
    <w:rsid w:val="00DF4745"/>
    <w:rsid w:val="00DF765A"/>
    <w:rsid w:val="00DF7DC9"/>
    <w:rsid w:val="00E01900"/>
    <w:rsid w:val="00E02CF8"/>
    <w:rsid w:val="00E047F0"/>
    <w:rsid w:val="00E11494"/>
    <w:rsid w:val="00E11E72"/>
    <w:rsid w:val="00E125AD"/>
    <w:rsid w:val="00E13334"/>
    <w:rsid w:val="00E13971"/>
    <w:rsid w:val="00E1421B"/>
    <w:rsid w:val="00E21776"/>
    <w:rsid w:val="00E22527"/>
    <w:rsid w:val="00E22BAA"/>
    <w:rsid w:val="00E260AA"/>
    <w:rsid w:val="00E30C3F"/>
    <w:rsid w:val="00E32CAC"/>
    <w:rsid w:val="00E335A4"/>
    <w:rsid w:val="00E3462C"/>
    <w:rsid w:val="00E41AA7"/>
    <w:rsid w:val="00E446B9"/>
    <w:rsid w:val="00E46E5E"/>
    <w:rsid w:val="00E54141"/>
    <w:rsid w:val="00E54E86"/>
    <w:rsid w:val="00E566D8"/>
    <w:rsid w:val="00E6021E"/>
    <w:rsid w:val="00E652F0"/>
    <w:rsid w:val="00E65F4C"/>
    <w:rsid w:val="00E669DA"/>
    <w:rsid w:val="00E671D0"/>
    <w:rsid w:val="00E70C2C"/>
    <w:rsid w:val="00E71878"/>
    <w:rsid w:val="00E76CBB"/>
    <w:rsid w:val="00E8122B"/>
    <w:rsid w:val="00E84BCB"/>
    <w:rsid w:val="00E91FD6"/>
    <w:rsid w:val="00E92745"/>
    <w:rsid w:val="00E92947"/>
    <w:rsid w:val="00E93FDC"/>
    <w:rsid w:val="00E95EDA"/>
    <w:rsid w:val="00EA04E3"/>
    <w:rsid w:val="00EA0CBF"/>
    <w:rsid w:val="00EA46C0"/>
    <w:rsid w:val="00EA4849"/>
    <w:rsid w:val="00EA5607"/>
    <w:rsid w:val="00EA7A10"/>
    <w:rsid w:val="00EB4EBB"/>
    <w:rsid w:val="00EB5CA8"/>
    <w:rsid w:val="00EB735D"/>
    <w:rsid w:val="00EB7794"/>
    <w:rsid w:val="00EC20BA"/>
    <w:rsid w:val="00EC53C4"/>
    <w:rsid w:val="00EC5D79"/>
    <w:rsid w:val="00EC7CCC"/>
    <w:rsid w:val="00ED2BA0"/>
    <w:rsid w:val="00ED2CAA"/>
    <w:rsid w:val="00ED42C6"/>
    <w:rsid w:val="00ED4764"/>
    <w:rsid w:val="00EE2536"/>
    <w:rsid w:val="00EE52A1"/>
    <w:rsid w:val="00EE66C1"/>
    <w:rsid w:val="00EE7127"/>
    <w:rsid w:val="00EF2AF4"/>
    <w:rsid w:val="00EF76AF"/>
    <w:rsid w:val="00F00079"/>
    <w:rsid w:val="00F04B81"/>
    <w:rsid w:val="00F055C1"/>
    <w:rsid w:val="00F101AC"/>
    <w:rsid w:val="00F102CC"/>
    <w:rsid w:val="00F134C7"/>
    <w:rsid w:val="00F136D5"/>
    <w:rsid w:val="00F16F59"/>
    <w:rsid w:val="00F219E9"/>
    <w:rsid w:val="00F23E10"/>
    <w:rsid w:val="00F24B23"/>
    <w:rsid w:val="00F32DFF"/>
    <w:rsid w:val="00F32E2A"/>
    <w:rsid w:val="00F35A0E"/>
    <w:rsid w:val="00F367D4"/>
    <w:rsid w:val="00F400F9"/>
    <w:rsid w:val="00F40D42"/>
    <w:rsid w:val="00F45133"/>
    <w:rsid w:val="00F45B95"/>
    <w:rsid w:val="00F47E84"/>
    <w:rsid w:val="00F547E9"/>
    <w:rsid w:val="00F63121"/>
    <w:rsid w:val="00F665AF"/>
    <w:rsid w:val="00F74441"/>
    <w:rsid w:val="00F75B4F"/>
    <w:rsid w:val="00F769CC"/>
    <w:rsid w:val="00F76B79"/>
    <w:rsid w:val="00F81ECC"/>
    <w:rsid w:val="00F82808"/>
    <w:rsid w:val="00F83181"/>
    <w:rsid w:val="00F860FB"/>
    <w:rsid w:val="00F86130"/>
    <w:rsid w:val="00F90E6E"/>
    <w:rsid w:val="00F9224A"/>
    <w:rsid w:val="00F9395D"/>
    <w:rsid w:val="00F94AE2"/>
    <w:rsid w:val="00FA1134"/>
    <w:rsid w:val="00FA184E"/>
    <w:rsid w:val="00FA2D79"/>
    <w:rsid w:val="00FA2ED5"/>
    <w:rsid w:val="00FA5EE6"/>
    <w:rsid w:val="00FB4F10"/>
    <w:rsid w:val="00FB787E"/>
    <w:rsid w:val="00FB7D02"/>
    <w:rsid w:val="00FC0B44"/>
    <w:rsid w:val="00FC2BE0"/>
    <w:rsid w:val="00FC5554"/>
    <w:rsid w:val="00FC5EED"/>
    <w:rsid w:val="00FC6251"/>
    <w:rsid w:val="00FC6ABB"/>
    <w:rsid w:val="00FC6EF8"/>
    <w:rsid w:val="00FD0380"/>
    <w:rsid w:val="00FD25F7"/>
    <w:rsid w:val="00FD7443"/>
    <w:rsid w:val="00FE03FB"/>
    <w:rsid w:val="00FE3D55"/>
    <w:rsid w:val="00FE6FC5"/>
    <w:rsid w:val="00FE7DAD"/>
    <w:rsid w:val="00FF0557"/>
    <w:rsid w:val="00FF223C"/>
    <w:rsid w:val="00FF2797"/>
    <w:rsid w:val="00FF327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7D9A87"/>
  <w15:chartTrackingRefBased/>
  <w15:docId w15:val="{5080D327-A038-4419-9321-43C190A4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B8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54B8B"/>
    <w:rPr>
      <w:color w:val="0000FF"/>
      <w:u w:val="single"/>
    </w:rPr>
  </w:style>
  <w:style w:type="character" w:customStyle="1" w:styleId="stefanromaniw1">
    <w:name w:val="stefan romaniw1"/>
    <w:semiHidden/>
    <w:rsid w:val="00754B8B"/>
    <w:rPr>
      <w:rFonts w:ascii="Arial" w:hAnsi="Arial" w:cs="Arial"/>
      <w:color w:val="auto"/>
      <w:sz w:val="20"/>
      <w:szCs w:val="20"/>
    </w:rPr>
  </w:style>
  <w:style w:type="paragraph" w:styleId="Title">
    <w:name w:val="Title"/>
    <w:basedOn w:val="Normal"/>
    <w:qFormat/>
    <w:rsid w:val="00754B8B"/>
    <w:pPr>
      <w:jc w:val="center"/>
    </w:pPr>
    <w:rPr>
      <w:rFonts w:ascii="Tahoma" w:hAnsi="Tahoma"/>
      <w:b/>
      <w:bCs/>
      <w:sz w:val="36"/>
      <w:lang w:val="en-AU"/>
    </w:rPr>
  </w:style>
  <w:style w:type="paragraph" w:styleId="Subtitle">
    <w:name w:val="Subtitle"/>
    <w:basedOn w:val="Normal"/>
    <w:qFormat/>
    <w:rsid w:val="00754B8B"/>
    <w:pPr>
      <w:jc w:val="center"/>
    </w:pPr>
    <w:rPr>
      <w:rFonts w:ascii="Tahoma" w:hAnsi="Tahoma"/>
      <w:i/>
      <w:iCs/>
      <w:lang w:val="en-AU"/>
    </w:rPr>
  </w:style>
  <w:style w:type="paragraph" w:styleId="Footer">
    <w:name w:val="footer"/>
    <w:basedOn w:val="Normal"/>
    <w:link w:val="FooterChar"/>
    <w:uiPriority w:val="99"/>
    <w:rsid w:val="00754B8B"/>
    <w:pPr>
      <w:tabs>
        <w:tab w:val="center" w:pos="4320"/>
        <w:tab w:val="right" w:pos="8640"/>
      </w:tabs>
    </w:pPr>
  </w:style>
  <w:style w:type="paragraph" w:styleId="Header">
    <w:name w:val="header"/>
    <w:basedOn w:val="Normal"/>
    <w:rsid w:val="00754B8B"/>
    <w:pPr>
      <w:tabs>
        <w:tab w:val="center" w:pos="4320"/>
        <w:tab w:val="right" w:pos="8640"/>
      </w:tabs>
    </w:pPr>
  </w:style>
  <w:style w:type="table" w:styleId="TableGrid">
    <w:name w:val="Table Grid"/>
    <w:basedOn w:val="TableNormal"/>
    <w:uiPriority w:val="59"/>
    <w:rsid w:val="0075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F1EAF"/>
    <w:pPr>
      <w:shd w:val="clear" w:color="auto" w:fill="000080"/>
    </w:pPr>
    <w:rPr>
      <w:rFonts w:ascii="Tahoma" w:hAnsi="Tahoma" w:cs="Tahoma"/>
      <w:sz w:val="20"/>
      <w:szCs w:val="20"/>
    </w:rPr>
  </w:style>
  <w:style w:type="paragraph" w:styleId="NoSpacing">
    <w:name w:val="No Spacing"/>
    <w:qFormat/>
    <w:rsid w:val="00E92947"/>
    <w:rPr>
      <w:rFonts w:ascii="Calibri" w:eastAsia="Calibri" w:hAnsi="Calibri"/>
      <w:sz w:val="22"/>
      <w:szCs w:val="22"/>
      <w:lang w:eastAsia="en-US"/>
    </w:rPr>
  </w:style>
  <w:style w:type="character" w:styleId="PageNumber">
    <w:name w:val="page number"/>
    <w:basedOn w:val="DefaultParagraphFont"/>
    <w:uiPriority w:val="99"/>
    <w:rsid w:val="00097E34"/>
  </w:style>
  <w:style w:type="paragraph" w:styleId="BalloonText">
    <w:name w:val="Balloon Text"/>
    <w:basedOn w:val="Normal"/>
    <w:link w:val="BalloonTextChar"/>
    <w:rsid w:val="00B57EA8"/>
    <w:rPr>
      <w:rFonts w:ascii="Tahoma" w:hAnsi="Tahoma" w:cs="Tahoma"/>
      <w:sz w:val="16"/>
      <w:szCs w:val="16"/>
    </w:rPr>
  </w:style>
  <w:style w:type="character" w:customStyle="1" w:styleId="BalloonTextChar">
    <w:name w:val="Balloon Text Char"/>
    <w:link w:val="BalloonText"/>
    <w:rsid w:val="00B57EA8"/>
    <w:rPr>
      <w:rFonts w:ascii="Tahoma" w:hAnsi="Tahoma" w:cs="Tahoma"/>
      <w:sz w:val="16"/>
      <w:szCs w:val="16"/>
      <w:lang w:val="en-US" w:eastAsia="en-US"/>
    </w:rPr>
  </w:style>
  <w:style w:type="character" w:styleId="CommentReference">
    <w:name w:val="annotation reference"/>
    <w:rsid w:val="003B6AF4"/>
    <w:rPr>
      <w:sz w:val="16"/>
      <w:szCs w:val="16"/>
    </w:rPr>
  </w:style>
  <w:style w:type="paragraph" w:styleId="CommentText">
    <w:name w:val="annotation text"/>
    <w:basedOn w:val="Normal"/>
    <w:link w:val="CommentTextChar"/>
    <w:rsid w:val="003B6AF4"/>
    <w:rPr>
      <w:sz w:val="20"/>
      <w:szCs w:val="20"/>
    </w:rPr>
  </w:style>
  <w:style w:type="character" w:customStyle="1" w:styleId="CommentTextChar">
    <w:name w:val="Comment Text Char"/>
    <w:link w:val="CommentText"/>
    <w:rsid w:val="003B6AF4"/>
    <w:rPr>
      <w:lang w:val="en-US" w:eastAsia="en-US"/>
    </w:rPr>
  </w:style>
  <w:style w:type="paragraph" w:styleId="CommentSubject">
    <w:name w:val="annotation subject"/>
    <w:basedOn w:val="CommentText"/>
    <w:next w:val="CommentText"/>
    <w:link w:val="CommentSubjectChar"/>
    <w:rsid w:val="003B6AF4"/>
    <w:rPr>
      <w:b/>
      <w:bCs/>
    </w:rPr>
  </w:style>
  <w:style w:type="character" w:customStyle="1" w:styleId="CommentSubjectChar">
    <w:name w:val="Comment Subject Char"/>
    <w:link w:val="CommentSubject"/>
    <w:rsid w:val="003B6AF4"/>
    <w:rPr>
      <w:b/>
      <w:bCs/>
      <w:lang w:val="en-US" w:eastAsia="en-US"/>
    </w:rPr>
  </w:style>
  <w:style w:type="character" w:styleId="UnresolvedMention">
    <w:name w:val="Unresolved Mention"/>
    <w:basedOn w:val="DefaultParagraphFont"/>
    <w:uiPriority w:val="99"/>
    <w:semiHidden/>
    <w:unhideWhenUsed/>
    <w:rsid w:val="009A0612"/>
    <w:rPr>
      <w:color w:val="605E5C"/>
      <w:shd w:val="clear" w:color="auto" w:fill="E1DFDD"/>
    </w:rPr>
  </w:style>
  <w:style w:type="paragraph" w:customStyle="1" w:styleId="VRQAbulletlist">
    <w:name w:val="VRQA bullet list"/>
    <w:basedOn w:val="VRQAbulletlist-space"/>
    <w:qFormat/>
    <w:rsid w:val="00DE563A"/>
    <w:pPr>
      <w:spacing w:after="0"/>
    </w:pPr>
  </w:style>
  <w:style w:type="paragraph" w:customStyle="1" w:styleId="VRQAbulletlist-space">
    <w:name w:val="VRQA bullet list - space"/>
    <w:basedOn w:val="Normal"/>
    <w:qFormat/>
    <w:rsid w:val="00DE563A"/>
    <w:pPr>
      <w:numPr>
        <w:numId w:val="7"/>
      </w:numPr>
      <w:autoSpaceDE w:val="0"/>
      <w:autoSpaceDN w:val="0"/>
      <w:adjustRightInd w:val="0"/>
      <w:spacing w:after="113"/>
    </w:pPr>
    <w:rPr>
      <w:rFonts w:ascii="Arial" w:hAnsi="Arial" w:cs="Arial"/>
      <w:color w:val="555559"/>
      <w:sz w:val="20"/>
      <w:szCs w:val="20"/>
      <w:lang w:val="en-AU" w:eastAsia="x-none"/>
    </w:rPr>
  </w:style>
  <w:style w:type="paragraph" w:customStyle="1" w:styleId="VRQAFormBody">
    <w:name w:val="VRQA Form Body"/>
    <w:qFormat/>
    <w:rsid w:val="00DE563A"/>
    <w:pPr>
      <w:framePr w:hSpace="180" w:wrap="around" w:vAnchor="page" w:hAnchor="page" w:x="850" w:y="2165"/>
      <w:spacing w:before="60" w:after="40"/>
    </w:pPr>
    <w:rPr>
      <w:rFonts w:ascii="Arial" w:hAnsi="Arial" w:cs="Arial"/>
      <w:color w:val="555559"/>
      <w:sz w:val="18"/>
      <w:szCs w:val="18"/>
      <w:lang w:eastAsia="x-none"/>
    </w:rPr>
  </w:style>
  <w:style w:type="paragraph" w:customStyle="1" w:styleId="VRQAFormSection">
    <w:name w:val="VRQA Form Section"/>
    <w:basedOn w:val="VRQAbulletlist"/>
    <w:qFormat/>
    <w:rsid w:val="00DE563A"/>
    <w:pPr>
      <w:framePr w:hSpace="180" w:wrap="around" w:vAnchor="page" w:hAnchor="page" w:x="850" w:y="2165"/>
      <w:numPr>
        <w:numId w:val="0"/>
      </w:numPr>
      <w:spacing w:before="60"/>
    </w:pPr>
    <w:rPr>
      <w:b/>
      <w:color w:val="FFFFFF" w:themeColor="background1"/>
      <w:sz w:val="18"/>
      <w:szCs w:val="18"/>
    </w:rPr>
  </w:style>
  <w:style w:type="paragraph" w:customStyle="1" w:styleId="VRQAFormQuestion">
    <w:name w:val="VRQA Form Question"/>
    <w:qFormat/>
    <w:rsid w:val="00DE563A"/>
    <w:pPr>
      <w:framePr w:hSpace="180" w:wrap="around" w:vAnchor="page" w:hAnchor="page" w:x="855" w:y="2165"/>
      <w:spacing w:before="60" w:after="60"/>
    </w:pPr>
    <w:rPr>
      <w:rFonts w:ascii="Arial" w:hAnsi="Arial" w:cs="Arial"/>
      <w:color w:val="103D64"/>
      <w:sz w:val="18"/>
      <w:szCs w:val="18"/>
      <w:lang w:eastAsia="x-none"/>
    </w:rPr>
  </w:style>
  <w:style w:type="paragraph" w:customStyle="1" w:styleId="VRQAFormSectionHead">
    <w:name w:val="VRQA Form Section Head"/>
    <w:basedOn w:val="Normal"/>
    <w:link w:val="VRQAFormSectionHeadChar"/>
    <w:qFormat/>
    <w:rsid w:val="00DE563A"/>
    <w:pPr>
      <w:framePr w:hSpace="180" w:wrap="around" w:vAnchor="page" w:hAnchor="page" w:x="850" w:y="2165"/>
      <w:widowControl w:val="0"/>
      <w:suppressAutoHyphens/>
      <w:autoSpaceDE w:val="0"/>
      <w:autoSpaceDN w:val="0"/>
      <w:adjustRightInd w:val="0"/>
      <w:spacing w:before="20" w:after="93"/>
      <w:textAlignment w:val="center"/>
    </w:pPr>
    <w:rPr>
      <w:rFonts w:ascii="Arial" w:eastAsiaTheme="minorHAnsi" w:hAnsi="Arial" w:cs="Arial"/>
      <w:color w:val="007CA5"/>
      <w:lang w:val="en-GB"/>
    </w:rPr>
  </w:style>
  <w:style w:type="character" w:customStyle="1" w:styleId="VRQAFormSectionHeadChar">
    <w:name w:val="VRQA Form Section Head Char"/>
    <w:basedOn w:val="DefaultParagraphFont"/>
    <w:link w:val="VRQAFormSectionHead"/>
    <w:rsid w:val="00DE563A"/>
    <w:rPr>
      <w:rFonts w:ascii="Arial" w:eastAsiaTheme="minorHAnsi" w:hAnsi="Arial" w:cs="Arial"/>
      <w:color w:val="007CA5"/>
      <w:sz w:val="24"/>
      <w:szCs w:val="24"/>
      <w:lang w:val="en-GB" w:eastAsia="en-US"/>
    </w:rPr>
  </w:style>
  <w:style w:type="paragraph" w:customStyle="1" w:styleId="Dotpoint">
    <w:name w:val="Dot point"/>
    <w:basedOn w:val="Normal"/>
    <w:rsid w:val="00DE563A"/>
    <w:pPr>
      <w:keepNext/>
      <w:numPr>
        <w:numId w:val="1"/>
      </w:numPr>
      <w:spacing w:after="80"/>
    </w:pPr>
    <w:rPr>
      <w:rFonts w:ascii="Book Antiqua" w:hAnsi="Book Antiqua"/>
      <w:sz w:val="20"/>
      <w:szCs w:val="20"/>
      <w:lang w:val="en-AU"/>
    </w:rPr>
  </w:style>
  <w:style w:type="table" w:customStyle="1" w:styleId="TableGrid1">
    <w:name w:val="Table Grid1"/>
    <w:basedOn w:val="TableNormal"/>
    <w:next w:val="TableGrid"/>
    <w:uiPriority w:val="39"/>
    <w:rsid w:val="004E381E"/>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055C1"/>
    <w:pPr>
      <w:ind w:left="720"/>
      <w:contextualSpacing/>
    </w:pPr>
    <w:rPr>
      <w:rFonts w:asciiTheme="minorHAnsi" w:eastAsiaTheme="minorHAnsi" w:hAnsiTheme="minorHAnsi" w:cstheme="minorBidi"/>
    </w:rPr>
  </w:style>
  <w:style w:type="character" w:customStyle="1" w:styleId="CharStyle88">
    <w:name w:val="Char Style 88"/>
    <w:link w:val="Style87"/>
    <w:uiPriority w:val="99"/>
    <w:rsid w:val="00F055C1"/>
    <w:rPr>
      <w:rFonts w:ascii="Arial" w:hAnsi="Arial" w:cs="Arial"/>
      <w:i/>
      <w:iCs/>
      <w:sz w:val="17"/>
      <w:szCs w:val="17"/>
      <w:shd w:val="clear" w:color="auto" w:fill="FFFFFF"/>
    </w:rPr>
  </w:style>
  <w:style w:type="paragraph" w:customStyle="1" w:styleId="Style87">
    <w:name w:val="Style 87"/>
    <w:basedOn w:val="Normal"/>
    <w:link w:val="CharStyle88"/>
    <w:uiPriority w:val="99"/>
    <w:rsid w:val="00F055C1"/>
    <w:pPr>
      <w:widowControl w:val="0"/>
      <w:shd w:val="clear" w:color="auto" w:fill="FFFFFF"/>
      <w:spacing w:before="60" w:after="300" w:line="240" w:lineRule="atLeast"/>
    </w:pPr>
    <w:rPr>
      <w:rFonts w:ascii="Arial" w:hAnsi="Arial" w:cs="Arial"/>
      <w:i/>
      <w:iCs/>
      <w:sz w:val="17"/>
      <w:szCs w:val="17"/>
      <w:lang w:val="en-AU" w:eastAsia="en-AU"/>
    </w:rPr>
  </w:style>
  <w:style w:type="character" w:customStyle="1" w:styleId="FooterChar">
    <w:name w:val="Footer Char"/>
    <w:basedOn w:val="DefaultParagraphFont"/>
    <w:link w:val="Footer"/>
    <w:uiPriority w:val="99"/>
    <w:rsid w:val="00FE03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vrqa.vic.gov.au/Documents/NSSSPsch1.xl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communitylanguages.org.au" TargetMode="External"/><Relationship Id="rId2" Type="http://schemas.openxmlformats.org/officeDocument/2006/relationships/customXml" Target="../customXml/item2.xml"/><Relationship Id="rId16" Type="http://schemas.openxmlformats.org/officeDocument/2006/relationships/hyperlink" Target="mailto:info@communitylanguages.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68a9ab7f-096f-4b36-a046-b21f3e36bf5a" xsi:nil="true"/>
    <Review_x0020_2015 xmlns="68a9ab7f-096f-4b36-a046-b21f3e36bf5a" xsi:nil="true"/>
    <Registry_x0020_No_x002e_ xmlns="68a9ab7f-096f-4b36-a046-b21f3e36bf5a" xsi:nil="true"/>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Business_x0020_Process xmlns="68a9ab7f-096f-4b36-a046-b21f3e36bf5a" xsi:nil="true"/>
    <IconOverlay xmlns="http://schemas.microsoft.com/sharepoint/v4" xsi:nil="true"/>
    <Year xmlns="68a9ab7f-096f-4b36-a046-b21f3e36bf5a">2016</Year>
    <DET_EDRMS_BusUnitTaxHTField0 xmlns="http://schemas.microsoft.com/Sharepoint/v3">
      <Terms xmlns="http://schemas.microsoft.com/office/infopath/2007/PartnerControls"/>
    </DET_EDRMS_BusUnitTaxHTField0>
    <Responsibility xmlns="68a9ab7f-096f-4b36-a046-b21f3e36bf5a" xsi:nil="true"/>
    <CRM_x0020_No_x002e_ xmlns="68a9ab7f-096f-4b36-a046-b21f3e36bf5a">2364</CRM_x0020_No_x002e_>
    <TaxCatchAll xmlns="1966e606-8b69-4075-9ef8-a409e80aaa70">
      <Value>23</Value>
    </TaxCatchAll>
    <PublishingContactName xmlns="http://schemas.microsoft.com/sharepoint/v3" xsi:nil="true"/>
    <DET_EDRMS_Description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ET Document" ma:contentTypeID="0x010100C1A95F885C0B4A62AE4D0515D220750C00C79EAA1DB54FDE4095CFB6EBC4E02093" ma:contentTypeVersion="21" ma:contentTypeDescription="DET Document" ma:contentTypeScope="" ma:versionID="5c278b50dd13a0ad34bf0ce50de61d60">
  <xsd:schema xmlns:xsd="http://www.w3.org/2001/XMLSchema" xmlns:xs="http://www.w3.org/2001/XMLSchema" xmlns:p="http://schemas.microsoft.com/office/2006/metadata/properties" xmlns:ns1="http://schemas.microsoft.com/sharepoint/v3" xmlns:ns2="http://schemas.microsoft.com/Sharepoint/v3" xmlns:ns3="1966e606-8b69-4075-9ef8-a409e80aaa70" xmlns:ns4="68a9ab7f-096f-4b36-a046-b21f3e36bf5a" xmlns:ns5="http://schemas.microsoft.com/sharepoint/v4" targetNamespace="http://schemas.microsoft.com/office/2006/metadata/properties" ma:root="true" ma:fieldsID="a4bdf05b100d9d5418e72bee9a78597c" ns1:_="" ns2:_="" ns3:_="" ns4:_="" ns5:_="">
    <xsd:import namespace="http://schemas.microsoft.com/sharepoint/v3"/>
    <xsd:import namespace="http://schemas.microsoft.com/Sharepoint/v3"/>
    <xsd:import namespace="1966e606-8b69-4075-9ef8-a409e80aaa70"/>
    <xsd:import namespace="68a9ab7f-096f-4b36-a046-b21f3e36bf5a"/>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Responsibility" minOccurs="0"/>
                <xsd:element ref="ns4:Business_x0020_Process" minOccurs="0"/>
                <xsd:element ref="ns4:Document_x0020_Type" minOccurs="0"/>
                <xsd:element ref="ns5:IconOverlay" minOccurs="0"/>
                <xsd:element ref="ns4:CRM_x0020_No_x002e_"/>
                <xsd:element ref="ns4:Registry_x0020_No_x002e_" minOccurs="0"/>
                <xsd:element ref="ns4:Year" minOccurs="0"/>
                <xsd:element ref="ns4:Review_x0020_20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a9ab7f-096f-4b36-a046-b21f3e36bf5a" elementFormDefault="qualified">
    <xsd:import namespace="http://schemas.microsoft.com/office/2006/documentManagement/types"/>
    <xsd:import namespace="http://schemas.microsoft.com/office/infopath/2007/PartnerControls"/>
    <xsd:element name="Responsibility" ma:index="21" nillable="true" ma:displayName="Responsibility" ma:format="Dropdown" ma:indexed="true" ma:internalName="Responsibility">
      <xsd:simpleType>
        <xsd:union memberTypes="dms:Text">
          <xsd:simpleType>
            <xsd:restriction base="dms:Choice">
              <xsd:enumeration value="School Independent"/>
              <xsd:enumeration value="School Government"/>
              <xsd:enumeration value="School Catholic"/>
              <xsd:enumeration value="ESOS"/>
              <xsd:enumeration value="Non School Senior Secondary"/>
              <xsd:enumeration value="OSSEO"/>
            </xsd:restriction>
          </xsd:simpleType>
        </xsd:union>
      </xsd:simpleType>
    </xsd:element>
    <xsd:element name="Business_x0020_Process" ma:index="22" nillable="true" ma:displayName="Business Process" ma:format="Dropdown" ma:internalName="Business_x0020_Process">
      <xsd:simpleType>
        <xsd:restriction base="dms:Choice">
          <xsd:enumeration value="Registration Pre-application"/>
          <xsd:enumeration value="Registration Application"/>
          <xsd:enumeration value="Registration Financial Health Confidential"/>
          <xsd:enumeration value="Registration Re-approval"/>
          <xsd:enumeration value="Registration Re-registration"/>
          <xsd:enumeration value="Registration Cancellation"/>
          <xsd:enumeration value="Registration Other"/>
          <xsd:enumeration value="Compliance Check"/>
          <xsd:enumeration value="Review"/>
          <xsd:enumeration value="AASES"/>
          <xsd:enumeration value="Reciprocity"/>
          <xsd:enumeration value="Other"/>
        </xsd:restriction>
      </xsd:simpleType>
    </xsd:element>
    <xsd:element name="Document_x0020_Type" ma:index="23" nillable="true" ma:displayName="Document Type" ma:format="Dropdown" ma:internalName="Document_x0020_Type">
      <xsd:simpleType>
        <xsd:restriction base="dms:Choice">
          <xsd:enumeration value="Form"/>
          <xsd:enumeration value="Assessment Checklist"/>
          <xsd:enumeration value="Correspondence"/>
          <xsd:enumeration value="Memo"/>
          <xsd:enumeration value="Briefing"/>
          <xsd:enumeration value="Report"/>
          <xsd:enumeration value="Certificate"/>
          <xsd:enumeration value="Meeting Notes"/>
          <xsd:enumeration value="Evidence Requirement"/>
          <xsd:enumeration value="Other"/>
        </xsd:restriction>
      </xsd:simpleType>
    </xsd:element>
    <xsd:element name="CRM_x0020_No_x002e_" ma:index="25" ma:displayName="SR ID" ma:description="CRM State Register ID&#10;(Parent Account Number)" ma:internalName="CRM_x0020_No_x002e_">
      <xsd:simpleType>
        <xsd:restriction base="dms:Text">
          <xsd:maxLength value="10"/>
        </xsd:restriction>
      </xsd:simpleType>
    </xsd:element>
    <xsd:element name="Registry_x0020_No_x002e_" ma:index="26" nillable="true" ma:displayName="Registry No." ma:description="School Number, Senior Secondary Number, OSSEO Number" ma:internalName="Registry_x0020_No_x002e_" ma:readOnly="false">
      <xsd:simpleType>
        <xsd:restriction base="dms:Text">
          <xsd:maxLength value="20"/>
        </xsd:restriction>
      </xsd:simpleType>
    </xsd:element>
    <xsd:element name="Year" ma:index="27" nillable="true" ma:displayName="Year" ma:default="2016" ma:description="Year of Review / Re-registration / re-approval &#10;Year of Application" ma:format="Dropdown" ma:internalName="Year">
      <xsd:simpleType>
        <xsd:union memberTypes="dms:Text">
          <xsd:simpleType>
            <xsd:restriction base="dms:Choice">
              <xsd:enumeration value="2013"/>
              <xsd:enumeration value="2014"/>
              <xsd:enumeration value="2015"/>
              <xsd:enumeration value="2016"/>
              <xsd:enumeration value="2017"/>
            </xsd:restriction>
          </xsd:simpleType>
        </xsd:union>
      </xsd:simpleType>
    </xsd:element>
    <xsd:element name="Review_x0020_2015" ma:index="28" nillable="true" ma:displayName="CRM App No." ma:internalName="Review_x0020_201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25A5B-79EA-4E9D-B696-486E532A9DAC}">
  <ds:schemaRefs>
    <ds:schemaRef ds:uri="http://schemas.microsoft.com/office/2006/metadata/longProperties"/>
  </ds:schemaRefs>
</ds:datastoreItem>
</file>

<file path=customXml/itemProps2.xml><?xml version="1.0" encoding="utf-8"?>
<ds:datastoreItem xmlns:ds="http://schemas.openxmlformats.org/officeDocument/2006/customXml" ds:itemID="{B5DE9710-C300-4969-87B9-0495DB368C70}">
  <ds:schemaRefs>
    <ds:schemaRef ds:uri="http://schemas.microsoft.com/office/2006/metadata/customXsn"/>
  </ds:schemaRefs>
</ds:datastoreItem>
</file>

<file path=customXml/itemProps3.xml><?xml version="1.0" encoding="utf-8"?>
<ds:datastoreItem xmlns:ds="http://schemas.openxmlformats.org/officeDocument/2006/customXml" ds:itemID="{5C283765-589E-42B4-A7AC-F1E4A97ECD01}">
  <ds:schemaRefs>
    <ds:schemaRef ds:uri="http://schemas.microsoft.com/sharepoint/events"/>
  </ds:schemaRefs>
</ds:datastoreItem>
</file>

<file path=customXml/itemProps4.xml><?xml version="1.0" encoding="utf-8"?>
<ds:datastoreItem xmlns:ds="http://schemas.openxmlformats.org/officeDocument/2006/customXml" ds:itemID="{C60D92D6-DB50-429F-A091-C501F53A7076}">
  <ds:schemaRefs>
    <ds:schemaRef ds:uri="http://schemas.microsoft.com/office/2006/metadata/properties"/>
    <ds:schemaRef ds:uri="http://schemas.microsoft.com/office/infopath/2007/PartnerControls"/>
    <ds:schemaRef ds:uri="68a9ab7f-096f-4b36-a046-b21f3e36bf5a"/>
    <ds:schemaRef ds:uri="http://schemas.microsoft.com/Sharepoint/v3"/>
    <ds:schemaRef ds:uri="http://schemas.microsoft.com/sharepoint/v4"/>
    <ds:schemaRef ds:uri="1966e606-8b69-4075-9ef8-a409e80aaa70"/>
    <ds:schemaRef ds:uri="http://schemas.microsoft.com/sharepoint/v3"/>
  </ds:schemaRefs>
</ds:datastoreItem>
</file>

<file path=customXml/itemProps5.xml><?xml version="1.0" encoding="utf-8"?>
<ds:datastoreItem xmlns:ds="http://schemas.openxmlformats.org/officeDocument/2006/customXml" ds:itemID="{6090675E-41F6-498B-9522-C23DB3D113C6}">
  <ds:schemaRefs>
    <ds:schemaRef ds:uri="http://schemas.openxmlformats.org/officeDocument/2006/bibliography"/>
  </ds:schemaRefs>
</ds:datastoreItem>
</file>

<file path=customXml/itemProps6.xml><?xml version="1.0" encoding="utf-8"?>
<ds:datastoreItem xmlns:ds="http://schemas.openxmlformats.org/officeDocument/2006/customXml" ds:itemID="{202B2105-85B0-48DE-B5AB-3851E0D00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68a9ab7f-096f-4b36-a046-b21f3e36bf5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644BEA8-CDF4-4CFC-BB2C-3E2AB7262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2103</Words>
  <Characters>11621</Characters>
  <Application>Microsoft Office Word</Application>
  <DocSecurity>0</DocSecurity>
  <Lines>579</Lines>
  <Paragraphs>290</Paragraphs>
  <ScaleCrop>false</ScaleCrop>
  <HeadingPairs>
    <vt:vector size="2" baseType="variant">
      <vt:variant>
        <vt:lpstr>Title</vt:lpstr>
      </vt:variant>
      <vt:variant>
        <vt:i4>1</vt:i4>
      </vt:variant>
    </vt:vector>
  </HeadingPairs>
  <TitlesOfParts>
    <vt:vector size="1" baseType="lpstr">
      <vt:lpstr>CONSENT FORM</vt:lpstr>
    </vt:vector>
  </TitlesOfParts>
  <Company>DEECD</Company>
  <LinksUpToDate>false</LinksUpToDate>
  <CharactersWithSpaces>13547</CharactersWithSpaces>
  <SharedDoc>false</SharedDoc>
  <HLinks>
    <vt:vector size="12" baseType="variant">
      <vt:variant>
        <vt:i4>6881317</vt:i4>
      </vt:variant>
      <vt:variant>
        <vt:i4>3</vt:i4>
      </vt:variant>
      <vt:variant>
        <vt:i4>0</vt:i4>
      </vt:variant>
      <vt:variant>
        <vt:i4>5</vt:i4>
      </vt:variant>
      <vt:variant>
        <vt:lpwstr>http://www.communitylanguagesaustralia.org.au/</vt:lpwstr>
      </vt:variant>
      <vt:variant>
        <vt:lpwstr/>
      </vt:variant>
      <vt:variant>
        <vt:i4>6422558</vt:i4>
      </vt:variant>
      <vt:variant>
        <vt:i4>0</vt:i4>
      </vt:variant>
      <vt:variant>
        <vt:i4>0</vt:i4>
      </vt:variant>
      <vt:variant>
        <vt:i4>5</vt:i4>
      </vt:variant>
      <vt:variant>
        <vt:lpwstr>mailto:afesa@netsol.net.au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subject/>
  <dc:creator>Stefan Romaniw</dc:creator>
  <cp:keywords/>
  <cp:lastModifiedBy>Fahry Abubaker</cp:lastModifiedBy>
  <cp:revision>22</cp:revision>
  <cp:lastPrinted>2011-12-14T23:02:00Z</cp:lastPrinted>
  <dcterms:created xsi:type="dcterms:W3CDTF">2023-11-15T04:44:00Z</dcterms:created>
  <dcterms:modified xsi:type="dcterms:W3CDTF">2024-03-06T05:39:00Z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0x010100C1A95F885C0B4A62AE4D0515D220750C00C79EAA1DB54FDE4095CFB6EBC4E02093</vt:lpwstr>
  </property>
  <property fmtid="{D5CDD505-2E9C-101B-9397-08002B2CF9AE}" pid="3" name="DET_EDRMS_RCSTaxHTField0">
    <vt:lpwstr>3.2.1 School Accreditation Applications|c5d2ecd8-2a29-4ff2-8721-44be957928b1</vt:lpwstr>
  </property>
  <property fmtid="{D5CDD505-2E9C-101B-9397-08002B2CF9AE}" pid="4" name="DET_EDRMS_RCS">
    <vt:lpwstr>23;#3.2.1 School Accreditation Applications|c5d2ecd8-2a29-4ff2-8721-44be957928b1</vt:lpwstr>
  </property>
  <property fmtid="{D5CDD505-2E9C-101B-9397-08002B2CF9AE}" pid="5" name="DET_EDRMS_BusUnit">
    <vt:lpwstr/>
  </property>
  <property fmtid="{D5CDD505-2E9C-101B-9397-08002B2CF9AE}" pid="6" name="DET_EDRMS_SecClass">
    <vt:lpwstr/>
  </property>
  <property fmtid="{D5CDD505-2E9C-101B-9397-08002B2CF9AE}" pid="7" name="_docset_NoMedatataSyncRequired">
    <vt:lpwstr>False</vt:lpwstr>
  </property>
  <property fmtid="{D5CDD505-2E9C-101B-9397-08002B2CF9AE}" pid="8" name="RecordPoint_WorkflowType">
    <vt:lpwstr>ActiveSubmitStub</vt:lpwstr>
  </property>
  <property fmtid="{D5CDD505-2E9C-101B-9397-08002B2CF9AE}" pid="9" name="RecordPoint_ActiveItemSiteId">
    <vt:lpwstr>{03dc8113-b288-4f44-a289-6e7ea0196235}</vt:lpwstr>
  </property>
  <property fmtid="{D5CDD505-2E9C-101B-9397-08002B2CF9AE}" pid="10" name="RecordPoint_ActiveItemListId">
    <vt:lpwstr>{68a9ab7f-096f-4b36-a046-b21f3e36bf5a}</vt:lpwstr>
  </property>
  <property fmtid="{D5CDD505-2E9C-101B-9397-08002B2CF9AE}" pid="11" name="RecordPoint_ActiveItemUniqueId">
    <vt:lpwstr>{39cc9e7f-3a17-4289-a2ec-7eba02ea9d86}</vt:lpwstr>
  </property>
  <property fmtid="{D5CDD505-2E9C-101B-9397-08002B2CF9AE}" pid="12" name="RecordPoint_ActiveItemWebId">
    <vt:lpwstr>{c484ff90-9e45-4ba1-8244-589a26a5a8e5}</vt:lpwstr>
  </property>
  <property fmtid="{D5CDD505-2E9C-101B-9397-08002B2CF9AE}" pid="13" name="GrammarlyDocumentId">
    <vt:lpwstr>2e09f7c27fed0ce642decf2849f99ebb4ac379ce74ee5f215bb3807b4ba01de1</vt:lpwstr>
  </property>
</Properties>
</file>